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ody>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contextualSpacing w:val="0"/>
        <w:jc w:val="center"/>
        <w:rPr>
          <w:rFonts w:ascii="Times New Roman" w:cs="Times New Roman" w:eastAsia="Times New Roman" w:hAnsi="Times New Roman"/>
          <w:b w:val="1"/>
          <w:sz w:val="48"/>
          <w:szCs w:val="48"/>
        </w:rPr>
      </w:pPr>
      <w:r w:rsidDel="00000000" w:rsidR="00000000" w:rsidRPr="00000000">
        <w:rPr>
          <w:rFonts w:ascii="Times New Roman" w:cs="Times New Roman" w:eastAsia="Times New Roman" w:hAnsi="Times New Roman"/>
          <w:b w:val="1"/>
          <w:sz w:val="48"/>
          <w:szCs w:val="48"/>
          <w:rtl w:val="0"/>
        </w:rPr>
        <w:t xml:space="preserve">Inca Road System Archeological Site</w:t>
      </w:r>
    </w:p>
    <w:p w:rsidR="00000000" w:rsidDel="00000000" w:rsidP="00000000" w:rsidRDefault="00000000" w:rsidRPr="00000000">
      <w:pPr>
        <w:contextualSpacing w:val="0"/>
        <w:jc w:val="center"/>
        <w:rPr>
          <w:rFonts w:ascii="Times New Roman" w:cs="Times New Roman" w:eastAsia="Times New Roman" w:hAnsi="Times New Roman"/>
          <w:b w:val="1"/>
          <w:sz w:val="48"/>
          <w:szCs w:val="48"/>
        </w:rPr>
      </w:pPr>
      <w:r w:rsidDel="00000000" w:rsidR="00000000" w:rsidRPr="00000000">
        <w:rPr>
          <w:rFonts w:ascii="Times New Roman" w:cs="Times New Roman" w:eastAsia="Times New Roman" w:hAnsi="Times New Roman"/>
          <w:b w:val="1"/>
          <w:sz w:val="48"/>
          <w:szCs w:val="48"/>
          <w:rtl w:val="0"/>
        </w:rPr>
        <w:t xml:space="preserve"> Identification Project</w:t>
      </w:r>
    </w:p>
    <w:p w:rsidR="00000000" w:rsidDel="00000000" w:rsidP="00000000" w:rsidRDefault="00000000" w:rsidRPr="00000000">
      <w:pPr>
        <w:contextualSpacing w:val="0"/>
        <w:jc w:val="center"/>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pPr>
        <w:contextualSpacing w:val="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Jeffrey Kennedy</w:t>
      </w:r>
    </w:p>
    <w:p w:rsidR="00000000" w:rsidDel="00000000" w:rsidP="00000000" w:rsidRDefault="00000000" w:rsidRPr="00000000">
      <w:pPr>
        <w:contextualSpacing w:val="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Humboldt State University</w:t>
      </w:r>
    </w:p>
    <w:p w:rsidR="00000000" w:rsidDel="00000000" w:rsidP="00000000" w:rsidRDefault="00000000" w:rsidRPr="00000000">
      <w:pPr>
        <w:contextualSpacing w:val="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December 2017</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pPr>
        <w:spacing w:line="48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ABSTRACT</w:t>
      </w:r>
    </w:p>
    <w:p w:rsidR="00000000" w:rsidDel="00000000" w:rsidP="00000000" w:rsidRDefault="00000000" w:rsidRPr="00000000">
      <w:pPr>
        <w:spacing w:line="480" w:lineRule="auto"/>
        <w:ind w:left="0"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order to better understand the Incan empire archeologists seeks out new archeologists sites. Inca road system (IRS) stretched for thousands of miles through the Andes Mountains and connects several known archeologists sites. Due to its importance and the remoteness of much of it's length, the IRS is a prime place to look for new, undiscovered and undisturbed archeological sites. Building upon previous research, values were assigned to distance from predicted IRS sites, distance from rivers, distance from roadways, and distance from the IRS itself, to create a cost analysis map of where new archeological sites might be located. With this map several spots of high probability were chosen at random for visual inspection which revealed three candidate archeological sites. Further variables, such a slope data may make future iterations of the map more accurate.</w:t>
      </w:r>
    </w:p>
    <w:p w:rsidR="00000000" w:rsidDel="00000000" w:rsidP="00000000" w:rsidRDefault="00000000" w:rsidRPr="00000000">
      <w:pPr>
        <w:ind w:left="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ind w:left="0" w:firstLine="0"/>
        <w:contextualSpacing w:val="0"/>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pPr>
        <w:contextualSpacing w:val="0"/>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TABLE OF CONTENTS</w:t>
      </w:r>
    </w:p>
    <w:p w:rsidR="00000000" w:rsidDel="00000000" w:rsidP="00000000" w:rsidRDefault="00000000" w:rsidRPr="00000000">
      <w:pPr>
        <w:contextualSpacing w:val="0"/>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ABSTRACT</w:t>
      </w:r>
      <w:r w:rsidDel="00000000" w:rsidR="00000000" w:rsidRPr="00000000">
        <w:rPr>
          <w:rFonts w:ascii="Times New Roman" w:cs="Times New Roman" w:eastAsia="Times New Roman" w:hAnsi="Times New Roman"/>
          <w:sz w:val="24"/>
          <w:szCs w:val="24"/>
          <w:rtl w:val="0"/>
        </w:rPr>
        <w:t xml:space="preserve">…………………………………………...………………………………………. 1-1</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TABLE OF CONTENTS</w:t>
      </w:r>
      <w:r w:rsidDel="00000000" w:rsidR="00000000" w:rsidRPr="00000000">
        <w:rPr>
          <w:rFonts w:ascii="Times New Roman" w:cs="Times New Roman" w:eastAsia="Times New Roman" w:hAnsi="Times New Roman"/>
          <w:sz w:val="24"/>
          <w:szCs w:val="24"/>
          <w:rtl w:val="0"/>
        </w:rPr>
        <w:t xml:space="preserve">...…………………………...………………………………………. 2-2</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INTRODUCTION</w:t>
      </w:r>
      <w:r w:rsidDel="00000000" w:rsidR="00000000" w:rsidRPr="00000000">
        <w:rPr>
          <w:rFonts w:ascii="Times New Roman" w:cs="Times New Roman" w:eastAsia="Times New Roman" w:hAnsi="Times New Roman"/>
          <w:sz w:val="24"/>
          <w:szCs w:val="24"/>
          <w:rtl w:val="0"/>
        </w:rPr>
        <w:t xml:space="preserve">…………………………………...………………...……………………… 3-6</w:t>
      </w:r>
    </w:p>
    <w:p w:rsidR="00000000" w:rsidDel="00000000" w:rsidP="00000000" w:rsidRDefault="00000000" w:rsidRPr="00000000">
      <w:pPr>
        <w:ind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Literature Review</w:t>
      </w:r>
      <w:r w:rsidDel="00000000" w:rsidR="00000000" w:rsidRPr="00000000">
        <w:rPr>
          <w:rFonts w:ascii="Times New Roman" w:cs="Times New Roman" w:eastAsia="Times New Roman" w:hAnsi="Times New Roman"/>
          <w:sz w:val="24"/>
          <w:szCs w:val="24"/>
          <w:rtl w:val="0"/>
        </w:rPr>
        <w:t xml:space="preserve">……………………………………………………………………… 3-5</w:t>
      </w:r>
    </w:p>
    <w:p w:rsidR="00000000" w:rsidDel="00000000" w:rsidP="00000000" w:rsidRDefault="00000000" w:rsidRPr="00000000">
      <w:pPr>
        <w:ind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Goals</w:t>
      </w:r>
      <w:r w:rsidDel="00000000" w:rsidR="00000000" w:rsidRPr="00000000">
        <w:rPr>
          <w:rFonts w:ascii="Times New Roman" w:cs="Times New Roman" w:eastAsia="Times New Roman" w:hAnsi="Times New Roman"/>
          <w:sz w:val="24"/>
          <w:szCs w:val="24"/>
          <w:rtl w:val="0"/>
        </w:rPr>
        <w:t xml:space="preserve">…………………………………………………....……………………………… 5-6</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METHODS</w:t>
      </w:r>
      <w:r w:rsidDel="00000000" w:rsidR="00000000" w:rsidRPr="00000000">
        <w:rPr>
          <w:rFonts w:ascii="Times New Roman" w:cs="Times New Roman" w:eastAsia="Times New Roman" w:hAnsi="Times New Roman"/>
          <w:sz w:val="24"/>
          <w:szCs w:val="24"/>
          <w:rtl w:val="0"/>
        </w:rPr>
        <w:t xml:space="preserve">…………………………………………………….……….…...………………… 6-8</w:t>
      </w:r>
    </w:p>
    <w:p w:rsidR="00000000" w:rsidDel="00000000" w:rsidP="00000000" w:rsidRDefault="00000000" w:rsidRPr="00000000">
      <w:pPr>
        <w:ind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Importing Data</w:t>
      </w:r>
      <w:r w:rsidDel="00000000" w:rsidR="00000000" w:rsidRPr="00000000">
        <w:rPr>
          <w:rFonts w:ascii="Times New Roman" w:cs="Times New Roman" w:eastAsia="Times New Roman" w:hAnsi="Times New Roman"/>
          <w:sz w:val="24"/>
          <w:szCs w:val="24"/>
          <w:rtl w:val="0"/>
        </w:rPr>
        <w:t xml:space="preserve">…………...…………………………….……………………………… 6-7</w:t>
      </w:r>
    </w:p>
    <w:p w:rsidR="00000000" w:rsidDel="00000000" w:rsidP="00000000" w:rsidRDefault="00000000" w:rsidRPr="00000000">
      <w:pPr>
        <w:ind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Creating Buffers</w:t>
      </w:r>
      <w:r w:rsidDel="00000000" w:rsidR="00000000" w:rsidRPr="00000000">
        <w:rPr>
          <w:rFonts w:ascii="Times New Roman" w:cs="Times New Roman" w:eastAsia="Times New Roman" w:hAnsi="Times New Roman"/>
          <w:sz w:val="24"/>
          <w:szCs w:val="24"/>
          <w:rtl w:val="0"/>
        </w:rPr>
        <w:t xml:space="preserve">………………………………………..……………………………… 7-7</w:t>
      </w:r>
    </w:p>
    <w:p w:rsidR="00000000" w:rsidDel="00000000" w:rsidP="00000000" w:rsidRDefault="00000000" w:rsidRPr="00000000">
      <w:pPr>
        <w:ind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Adding Costs</w:t>
      </w:r>
      <w:r w:rsidDel="00000000" w:rsidR="00000000" w:rsidRPr="00000000">
        <w:rPr>
          <w:rFonts w:ascii="Times New Roman" w:cs="Times New Roman" w:eastAsia="Times New Roman" w:hAnsi="Times New Roman"/>
          <w:sz w:val="24"/>
          <w:szCs w:val="24"/>
          <w:rtl w:val="0"/>
        </w:rPr>
        <w:t xml:space="preserve">………………………………………...………………………………… 7-8</w:t>
      </w:r>
    </w:p>
    <w:p w:rsidR="00000000" w:rsidDel="00000000" w:rsidP="00000000" w:rsidRDefault="00000000" w:rsidRPr="00000000">
      <w:pPr>
        <w:ind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Visual Check</w:t>
      </w:r>
      <w:r w:rsidDel="00000000" w:rsidR="00000000" w:rsidRPr="00000000">
        <w:rPr>
          <w:rFonts w:ascii="Times New Roman" w:cs="Times New Roman" w:eastAsia="Times New Roman" w:hAnsi="Times New Roman"/>
          <w:sz w:val="24"/>
          <w:szCs w:val="24"/>
          <w:rtl w:val="0"/>
        </w:rPr>
        <w:t xml:space="preserve">…………………………………………………………………………… 8-8</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RESULTS</w:t>
      </w:r>
      <w:r w:rsidDel="00000000" w:rsidR="00000000" w:rsidRPr="00000000">
        <w:rPr>
          <w:rFonts w:ascii="Times New Roman" w:cs="Times New Roman" w:eastAsia="Times New Roman" w:hAnsi="Times New Roman"/>
          <w:sz w:val="24"/>
          <w:szCs w:val="24"/>
          <w:rtl w:val="0"/>
        </w:rPr>
        <w:t xml:space="preserve">……………………………………………………………..………....…………… 8-14</w:t>
      </w:r>
    </w:p>
    <w:p w:rsidR="00000000" w:rsidDel="00000000" w:rsidP="00000000" w:rsidRDefault="00000000" w:rsidRPr="00000000">
      <w:pPr>
        <w:ind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Location A</w:t>
      </w:r>
      <w:r w:rsidDel="00000000" w:rsidR="00000000" w:rsidRPr="00000000">
        <w:rPr>
          <w:rFonts w:ascii="Times New Roman" w:cs="Times New Roman" w:eastAsia="Times New Roman" w:hAnsi="Times New Roman"/>
          <w:sz w:val="24"/>
          <w:szCs w:val="24"/>
          <w:rtl w:val="0"/>
        </w:rPr>
        <w:t xml:space="preserve">………………………………………..……….….……………………… 11-11</w:t>
      </w:r>
    </w:p>
    <w:p w:rsidR="00000000" w:rsidDel="00000000" w:rsidP="00000000" w:rsidRDefault="00000000" w:rsidRPr="00000000">
      <w:pPr>
        <w:ind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Location B</w:t>
      </w:r>
      <w:r w:rsidDel="00000000" w:rsidR="00000000" w:rsidRPr="00000000">
        <w:rPr>
          <w:rFonts w:ascii="Times New Roman" w:cs="Times New Roman" w:eastAsia="Times New Roman" w:hAnsi="Times New Roman"/>
          <w:sz w:val="24"/>
          <w:szCs w:val="24"/>
          <w:rtl w:val="0"/>
        </w:rPr>
        <w:t xml:space="preserve">…...…………………………………...…………….…………………… 12-12</w:t>
      </w:r>
    </w:p>
    <w:p w:rsidR="00000000" w:rsidDel="00000000" w:rsidP="00000000" w:rsidRDefault="00000000" w:rsidRPr="00000000">
      <w:pPr>
        <w:ind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Location C</w:t>
      </w:r>
      <w:r w:rsidDel="00000000" w:rsidR="00000000" w:rsidRPr="00000000">
        <w:rPr>
          <w:rFonts w:ascii="Times New Roman" w:cs="Times New Roman" w:eastAsia="Times New Roman" w:hAnsi="Times New Roman"/>
          <w:sz w:val="24"/>
          <w:szCs w:val="24"/>
          <w:rtl w:val="0"/>
        </w:rPr>
        <w:t xml:space="preserve">…………………………………………………...……………………… 13-14</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CONCLUSION</w:t>
      </w:r>
      <w:r w:rsidDel="00000000" w:rsidR="00000000" w:rsidRPr="00000000">
        <w:rPr>
          <w:rFonts w:ascii="Times New Roman" w:cs="Times New Roman" w:eastAsia="Times New Roman" w:hAnsi="Times New Roman"/>
          <w:sz w:val="24"/>
          <w:szCs w:val="24"/>
          <w:rtl w:val="0"/>
        </w:rPr>
        <w:t xml:space="preserve">……………………………………………………...……………………… 14-15</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ACKNOWLEDGMENTS</w:t>
      </w:r>
      <w:r w:rsidDel="00000000" w:rsidR="00000000" w:rsidRPr="00000000">
        <w:rPr>
          <w:rFonts w:ascii="Times New Roman" w:cs="Times New Roman" w:eastAsia="Times New Roman" w:hAnsi="Times New Roman"/>
          <w:sz w:val="24"/>
          <w:szCs w:val="24"/>
          <w:rtl w:val="0"/>
        </w:rPr>
        <w:t xml:space="preserve">…………………………………………...……………...……… 15-15</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REFERENCES</w:t>
      </w:r>
      <w:r w:rsidDel="00000000" w:rsidR="00000000" w:rsidRPr="00000000">
        <w:rPr>
          <w:rFonts w:ascii="Times New Roman" w:cs="Times New Roman" w:eastAsia="Times New Roman" w:hAnsi="Times New Roman"/>
          <w:sz w:val="24"/>
          <w:szCs w:val="24"/>
          <w:rtl w:val="0"/>
        </w:rPr>
        <w:t xml:space="preserve">………………………………………………………...……………....…… 16-16</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contextualSpacing w:val="0"/>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LIST OF TABLES AND FIGURES</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Table 1:</w:t>
      </w:r>
      <w:r w:rsidDel="00000000" w:rsidR="00000000" w:rsidRPr="00000000">
        <w:rPr>
          <w:rFonts w:ascii="Times New Roman" w:cs="Times New Roman" w:eastAsia="Times New Roman" w:hAnsi="Times New Roman"/>
          <w:sz w:val="24"/>
          <w:szCs w:val="24"/>
          <w:rtl w:val="0"/>
        </w:rPr>
        <w:t xml:space="preserve"> Costs Added to Buffers…………………………………………...………….........…… 8</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1:</w:t>
      </w:r>
      <w:r w:rsidDel="00000000" w:rsidR="00000000" w:rsidRPr="00000000">
        <w:rPr>
          <w:rFonts w:ascii="Times New Roman" w:cs="Times New Roman" w:eastAsia="Times New Roman" w:hAnsi="Times New Roman"/>
          <w:sz w:val="24"/>
          <w:szCs w:val="24"/>
          <w:rtl w:val="0"/>
        </w:rPr>
        <w:t xml:space="preserve"> Select Spots Along The IRS………………………………………..…….……....…… 9</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Table 2: </w:t>
      </w:r>
      <w:r w:rsidDel="00000000" w:rsidR="00000000" w:rsidRPr="00000000">
        <w:rPr>
          <w:rFonts w:ascii="Times New Roman" w:cs="Times New Roman" w:eastAsia="Times New Roman" w:hAnsi="Times New Roman"/>
          <w:sz w:val="24"/>
          <w:szCs w:val="24"/>
          <w:rtl w:val="0"/>
        </w:rPr>
        <w:t xml:space="preserve">Random Sites and Results………………………………………………..............…… 10</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2:</w:t>
      </w:r>
      <w:r w:rsidDel="00000000" w:rsidR="00000000" w:rsidRPr="00000000">
        <w:rPr>
          <w:rFonts w:ascii="Times New Roman" w:cs="Times New Roman" w:eastAsia="Times New Roman" w:hAnsi="Times New Roman"/>
          <w:sz w:val="24"/>
          <w:szCs w:val="24"/>
          <w:rtl w:val="0"/>
        </w:rPr>
        <w:t xml:space="preserve"> Location A.……………………………...……………………………………....…… 11</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3:</w:t>
      </w:r>
      <w:r w:rsidDel="00000000" w:rsidR="00000000" w:rsidRPr="00000000">
        <w:rPr>
          <w:rFonts w:ascii="Times New Roman" w:cs="Times New Roman" w:eastAsia="Times New Roman" w:hAnsi="Times New Roman"/>
          <w:sz w:val="24"/>
          <w:szCs w:val="24"/>
          <w:rtl w:val="0"/>
        </w:rPr>
        <w:t xml:space="preserve"> Location B.………………………………………………………………...…...….… 12</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4:</w:t>
      </w:r>
      <w:r w:rsidDel="00000000" w:rsidR="00000000" w:rsidRPr="00000000">
        <w:rPr>
          <w:rFonts w:ascii="Times New Roman" w:cs="Times New Roman" w:eastAsia="Times New Roman" w:hAnsi="Times New Roman"/>
          <w:sz w:val="24"/>
          <w:szCs w:val="24"/>
          <w:rtl w:val="0"/>
        </w:rPr>
        <w:t xml:space="preserve"> Location C.………………………...………………………………………........…… 13</w:t>
      </w:r>
    </w:p>
    <w:p w:rsidR="00000000" w:rsidDel="00000000" w:rsidP="00000000" w:rsidRDefault="00000000" w:rsidRPr="00000000">
      <w:pPr>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5:</w:t>
      </w:r>
      <w:r w:rsidDel="00000000" w:rsidR="00000000" w:rsidRPr="00000000">
        <w:rPr>
          <w:rFonts w:ascii="Times New Roman" w:cs="Times New Roman" w:eastAsia="Times New Roman" w:hAnsi="Times New Roman"/>
          <w:sz w:val="24"/>
          <w:szCs w:val="24"/>
          <w:rtl w:val="0"/>
        </w:rPr>
        <w:t xml:space="preserve"> Location C in Greater Detail…………………………………………………….…… 13</w:t>
      </w: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Table 3</w:t>
      </w:r>
      <w:r w:rsidDel="00000000" w:rsidR="00000000" w:rsidRPr="00000000">
        <w:rPr>
          <w:rFonts w:ascii="Times New Roman" w:cs="Times New Roman" w:eastAsia="Times New Roman" w:hAnsi="Times New Roman"/>
          <w:sz w:val="24"/>
          <w:szCs w:val="24"/>
          <w:rtl w:val="0"/>
        </w:rPr>
        <w:t xml:space="preserve">: Sources of Data………………………………………………………..………….…… 15</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pPr>
        <w:spacing w:line="48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INTRODUCTION</w:t>
      </w:r>
    </w:p>
    <w:p w:rsidR="00000000" w:rsidDel="00000000" w:rsidP="00000000" w:rsidRDefault="00000000" w:rsidRPr="00000000">
      <w:pPr>
        <w:spacing w:line="480" w:lineRule="auto"/>
        <w:ind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Incan empire was cut short by the arrival of Spanish conquistadors in the late 1400s, the resulting conflict was enough to end the Incan empire and the loss of cultural knowledge and artifacts cannot be overstated. To fill in the many gaps modern scholars have in their understanding of the Incan empire, archeologists seeks out new archaeological sites, especially those that may be undisturbed. The likelihood that a site has remained undisturbed is increased by the remoteness, as the Inca road system (IRS) stretched for thousands of miles through the remote Andes Mountains, this may be an ideal place to look to find new, undisturbed archaeological sites.  </w:t>
      </w:r>
    </w:p>
    <w:p w:rsidR="00000000" w:rsidDel="00000000" w:rsidP="00000000" w:rsidRDefault="00000000" w:rsidRPr="00000000">
      <w:pPr>
        <w:spacing w:line="480" w:lineRule="auto"/>
        <w:ind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a road for travel the IRS, and with humans having a limit to how far they can travel in a day, it stands to reason there would be places not too far from the IRS which might have served essentially as rest stops. These rest stops may have been picked because, or became, cultural sites, over years of use. Because of this, its stands to reason that archeological sites might be spread out semi-equidistantly along the IRS based on the average distance of people would travel in a day.</w:t>
      </w:r>
    </w:p>
    <w:p w:rsidR="00000000" w:rsidDel="00000000" w:rsidP="00000000" w:rsidRDefault="00000000" w:rsidRPr="00000000">
      <w:pPr>
        <w:spacing w:line="480" w:lineRule="auto"/>
        <w:contextualSpacing w:val="0"/>
        <w:rPr>
          <w:rFonts w:ascii="Times New Roman" w:cs="Times New Roman" w:eastAsia="Times New Roman" w:hAnsi="Times New Roman"/>
          <w:b w:val="1"/>
          <w:sz w:val="16"/>
          <w:szCs w:val="16"/>
        </w:rPr>
      </w:pPr>
      <w:r w:rsidDel="00000000" w:rsidR="00000000" w:rsidRPr="00000000">
        <w:rPr>
          <w:rtl w:val="0"/>
        </w:rPr>
      </w:r>
    </w:p>
    <w:p w:rsidR="00000000" w:rsidDel="00000000" w:rsidP="00000000" w:rsidRDefault="00000000" w:rsidRPr="00000000">
      <w:pPr>
        <w:spacing w:line="480" w:lineRule="auto"/>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Literature Review</w:t>
      </w:r>
    </w:p>
    <w:p w:rsidR="00000000" w:rsidDel="00000000" w:rsidP="00000000" w:rsidRDefault="00000000" w:rsidRPr="00000000">
      <w:pPr>
        <w:spacing w:line="48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GIS based approaches to modeling the potential archeological sites in the Andes Mountains in not without precedent. In “High-altitude ceremonial sites in the Peruvian Andes: GIS modeling. Carbon Climate and Society Initiative” the authors used their past experience with glacier melt revealing new archeological sites in Alaska and brought it to the Andes (Racoviteanu, 2002). The authors looked to use geo-visualization to better understand the religious or cultural stimuli for the selection of high-altitude archaeological site location within the Andes Mountains. The authors suggested that the sites were selected primarily based on water supply such as mountaintops, glaciers, and rivers. Using 30m DEM data and these restrictions as well proximity to mountain roads and cites the authors created a broad sweeping color gradient probability map for potential archeological site locations. However the authors were not able to verify any of the probabilities given the broadness in which they looked at their data.</w:t>
      </w:r>
    </w:p>
    <w:p w:rsidR="00000000" w:rsidDel="00000000" w:rsidP="00000000" w:rsidRDefault="00000000" w:rsidRPr="00000000">
      <w:pPr>
        <w:spacing w:line="48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As a testament to the use of the IRS as a means of travels and transportation of goods, a “How far to Conchucos? A GIS approach to assessing the implications of exotic materials at Chavín de Huántar” looked at the IRS and Chavín de Huántar in the Andes Mountains to assess distances and routes exotic materials found at the site must have traveled (Contreras, 2011.) The author used board digitizations of the IRS, DEM data, possible source points of the identified exotic materials, and Chavín de Huántar as the endpoint to create a least cost path model. Using this model the author made predictions of which route and location was the most likely source for the materials found at this archeological site.</w:t>
      </w:r>
    </w:p>
    <w:p w:rsidR="00000000" w:rsidDel="00000000" w:rsidP="00000000" w:rsidRDefault="00000000" w:rsidRPr="00000000">
      <w:pPr>
        <w:spacing w:line="48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On the opposite scale of some of the broad approaches the IRS itself has also been the subject of it's own very fine-toothed scale GIS investigation. “Innovative Technologies Used to Investigate Segments of the Inca Road. Journal of Professional Issues in Engineering Education and Practice” used a wide variety of methods, such as communication equipment, cameras, GIS modeling, GPS, and laser range finders to create very precise 3D models of particular road features (Jaselskis, 2013). Even to the point of using ground penetrating radar to investigate subsurface conditions. The authors hoped to use this data to gain a better understanding of site selection and design decisions which were made during the construction of this road system. One of the engineering discoveries the authors spoke of was the importance of working around and with sources of water, a factor also mentioned by Racoviteanu et al.</w:t>
      </w:r>
    </w:p>
    <w:p w:rsidR="00000000" w:rsidDel="00000000" w:rsidP="00000000" w:rsidRDefault="00000000" w:rsidRPr="00000000">
      <w:pPr>
        <w:spacing w:line="48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As far as specific site identification along the IRS “2.3 Beyond the Basemap: Multiscalar Survey through Aerial Photogrammetry in the Andes.” used case studies of select individual archeological sites along the IRS as examples of both the limitations and the possibilities in the Inka Royal Highway Digital Heritage Management Project (Wernke, 2013). This digitization project uses unmanned aerial vehicle (UAV) based photogrammetry to digitize sections of the IRS and scout for associated archaeological sites. The authors also use the UAV to create detailed maps and obtain high resolution DEM data which can aid heritage management and future site discovery locations, and increased cultural understanding as far as placement and site selection. The authors believe that this digitization to be especially important as cultural sites have been destroyed in the past.</w:t>
      </w:r>
    </w:p>
    <w:p w:rsidR="00000000" w:rsidDel="00000000" w:rsidP="00000000" w:rsidRDefault="00000000" w:rsidRPr="00000000">
      <w:pPr>
        <w:spacing w:line="48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“Networks, Territories, and the Cartography of Ancient States” takes a much larger scale approach to using cartography to help understand the Inca (Smith, 2005). The author used a nodes-and-corridors model approach to broadly look at the Inca, among other ancient polities. The author claimed that using a network model allows a better understanding of ancient states by looking at the overlapping geographic nodal points with their sometimes non-overlapping functions. The author was especially interested in ancient borders and the interaction and thus definition given by two competing polities. While this paper did not help much for figuring out or predicting where new archeological site might be, it had a great map which showed ancient, modern, and most importantly modern towns which overlay ancient Inca sites and how they relate to the IRS, which will later help in the selection of a road segment.</w:t>
      </w:r>
    </w:p>
    <w:p w:rsidR="00000000" w:rsidDel="00000000" w:rsidP="00000000" w:rsidRDefault="00000000" w:rsidRPr="00000000">
      <w:pPr>
        <w:spacing w:line="48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In addition to setting forward some of the limitations and hang-up to be avoided in conducting similar GIS modeling in the Andes, these papers have illustrated some available data sources and approaches for identifying archaeological sites or narrowing their locations down.</w:t>
      </w:r>
    </w:p>
    <w:p w:rsidR="00000000" w:rsidDel="00000000" w:rsidP="00000000" w:rsidRDefault="00000000" w:rsidRPr="00000000">
      <w:pPr>
        <w:spacing w:line="480" w:lineRule="auto"/>
        <w:contextualSpacing w:val="0"/>
        <w:rPr>
          <w:rFonts w:ascii="Times New Roman" w:cs="Times New Roman" w:eastAsia="Times New Roman" w:hAnsi="Times New Roman"/>
          <w:sz w:val="16"/>
          <w:szCs w:val="16"/>
        </w:rPr>
      </w:pPr>
      <w:r w:rsidDel="00000000" w:rsidR="00000000" w:rsidRPr="00000000">
        <w:rPr>
          <w:rtl w:val="0"/>
        </w:rPr>
      </w:r>
    </w:p>
    <w:p w:rsidR="00000000" w:rsidDel="00000000" w:rsidP="00000000" w:rsidRDefault="00000000" w:rsidRPr="00000000">
      <w:pPr>
        <w:spacing w:line="480" w:lineRule="auto"/>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Goals</w:t>
      </w:r>
    </w:p>
    <w:p w:rsidR="00000000" w:rsidDel="00000000" w:rsidP="00000000" w:rsidRDefault="00000000" w:rsidRPr="00000000">
      <w:pPr>
        <w:numPr>
          <w:ilvl w:val="0"/>
          <w:numId w:val="1"/>
        </w:numPr>
        <w:spacing w:line="480" w:lineRule="auto"/>
        <w:ind w:left="72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To perform a cost analysis on a section  of the IRS which predicts the locations where additional archaeological sites may be found.</w:t>
      </w:r>
    </w:p>
    <w:p w:rsidR="00000000" w:rsidDel="00000000" w:rsidP="00000000" w:rsidRDefault="00000000" w:rsidRPr="00000000">
      <w:pPr>
        <w:numPr>
          <w:ilvl w:val="0"/>
          <w:numId w:val="1"/>
        </w:numPr>
        <w:spacing w:line="480" w:lineRule="auto"/>
        <w:ind w:left="72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To test whether this method of identifying possible archaeological sites is a viable approach.</w:t>
      </w:r>
    </w:p>
    <w:p w:rsidR="00000000" w:rsidDel="00000000" w:rsidP="00000000" w:rsidRDefault="00000000" w:rsidRPr="00000000">
      <w:pPr>
        <w:numPr>
          <w:ilvl w:val="0"/>
          <w:numId w:val="1"/>
        </w:numPr>
        <w:spacing w:line="480" w:lineRule="auto"/>
        <w:ind w:left="72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To identify any additional archaeological sites around the selected section of the IRS</w:t>
      </w:r>
    </w:p>
    <w:p w:rsidR="00000000" w:rsidDel="00000000" w:rsidP="00000000" w:rsidRDefault="00000000" w:rsidRPr="00000000">
      <w:pPr>
        <w:spacing w:line="480" w:lineRule="auto"/>
        <w:contextualSpacing w:val="0"/>
        <w:rPr>
          <w:rFonts w:ascii="Times New Roman" w:cs="Times New Roman" w:eastAsia="Times New Roman" w:hAnsi="Times New Roman"/>
          <w:b w:val="1"/>
          <w:sz w:val="16"/>
          <w:szCs w:val="16"/>
        </w:rPr>
      </w:pPr>
      <w:r w:rsidDel="00000000" w:rsidR="00000000" w:rsidRPr="00000000">
        <w:rPr>
          <w:rtl w:val="0"/>
        </w:rPr>
      </w:r>
    </w:p>
    <w:p w:rsidR="00000000" w:rsidDel="00000000" w:rsidP="00000000" w:rsidRDefault="00000000" w:rsidRPr="00000000">
      <w:pPr>
        <w:spacing w:line="48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METHODS</w:t>
      </w:r>
    </w:p>
    <w:p w:rsidR="00000000" w:rsidDel="00000000" w:rsidP="00000000" w:rsidRDefault="00000000" w:rsidRPr="00000000">
      <w:pPr>
        <w:spacing w:line="480" w:lineRule="auto"/>
        <w:contextualSpacing w:val="0"/>
        <w:rPr>
          <w:rFonts w:ascii="Times New Roman" w:cs="Times New Roman" w:eastAsia="Times New Roman" w:hAnsi="Times New Roman"/>
          <w:b w:val="1"/>
          <w:sz w:val="16"/>
          <w:szCs w:val="16"/>
        </w:rPr>
      </w:pPr>
      <w:r w:rsidDel="00000000" w:rsidR="00000000" w:rsidRPr="00000000">
        <w:rPr>
          <w:rtl w:val="0"/>
        </w:rPr>
      </w:r>
    </w:p>
    <w:p w:rsidR="00000000" w:rsidDel="00000000" w:rsidP="00000000" w:rsidRDefault="00000000" w:rsidRPr="00000000">
      <w:pPr>
        <w:spacing w:line="480" w:lineRule="auto"/>
        <w:ind w:left="0" w:firstLine="0"/>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Importing Data</w:t>
      </w:r>
    </w:p>
    <w:p w:rsidR="00000000" w:rsidDel="00000000" w:rsidP="00000000" w:rsidRDefault="00000000" w:rsidRPr="00000000">
      <w:pPr>
        <w:spacing w:line="480" w:lineRule="auto"/>
        <w:ind w:left="0"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this data I extracted a points shapefile with the locations all known associated archeological sites along the Qhapaq Nan stretch of the IRS and two separate sections of the IRS, which I combined into one. Using the measuring tool I got the distance between all known associated archeological sites and removed the outliers (distances over 10 miles and less than .25 miles, as I assumed they were the same site). This game me an average distance between sites as 1.71 miles. I also imported shapefiles of Peru hydrology and roadways. With the combined IRS I used the Editor Merge and then Construct Points tools to create points all along the IRS at an intervals of 1.71 miles. In total this created 589 points.</w:t>
      </w:r>
    </w:p>
    <w:p w:rsidR="00000000" w:rsidDel="00000000" w:rsidP="00000000" w:rsidRDefault="00000000" w:rsidRPr="00000000">
      <w:pPr>
        <w:spacing w:line="480" w:lineRule="auto"/>
        <w:ind w:left="0" w:firstLine="720"/>
        <w:contextualSpacing w:val="0"/>
        <w:rPr>
          <w:rFonts w:ascii="Times New Roman" w:cs="Times New Roman" w:eastAsia="Times New Roman" w:hAnsi="Times New Roman"/>
          <w:sz w:val="16"/>
          <w:szCs w:val="16"/>
        </w:rPr>
      </w:pPr>
      <w:r w:rsidDel="00000000" w:rsidR="00000000" w:rsidRPr="00000000">
        <w:rPr>
          <w:rtl w:val="0"/>
        </w:rPr>
      </w:r>
    </w:p>
    <w:p w:rsidR="00000000" w:rsidDel="00000000" w:rsidP="00000000" w:rsidRDefault="00000000" w:rsidRPr="00000000">
      <w:pPr>
        <w:spacing w:line="480" w:lineRule="auto"/>
        <w:ind w:left="0" w:firstLine="0"/>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Creating Buffers</w:t>
      </w:r>
    </w:p>
    <w:p w:rsidR="00000000" w:rsidDel="00000000" w:rsidP="00000000" w:rsidRDefault="00000000" w:rsidRPr="00000000">
      <w:pPr>
        <w:spacing w:line="480" w:lineRule="auto"/>
        <w:ind w:left="0"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order to assign a cost to different factors based on proximity buffers needed to be created around the various point and lines. First I created a 10 mile buffer around the IRS itself to use as a way to reduce the area that needed to be created in order to speed up processing. I used the intersect tool and the 10 mile buffer to leave only the sections of river and roadway data which were close to the IRS. For the rivers I created buffers at 660 feet (1/8 of a mile), 1320 feet (1/4 of a mile), 2640 feet (1/2 of a mile), and at 1 and 3 miles. For roads, a single buffer was created at 100 feet. For the IRS itself, several buffers were created at the same intervals as the rivers with the addition of one at 1760 feet (1/3 of a mile). For the  589 points spaced along the IRS at intervals of 1.71 buffers were created around them at 1/4, 1/3, and 1/2 miles.</w:t>
      </w:r>
    </w:p>
    <w:p w:rsidR="00000000" w:rsidDel="00000000" w:rsidP="00000000" w:rsidRDefault="00000000" w:rsidRPr="00000000">
      <w:pPr>
        <w:spacing w:line="480" w:lineRule="auto"/>
        <w:contextualSpacing w:val="0"/>
        <w:rPr>
          <w:rFonts w:ascii="Times New Roman" w:cs="Times New Roman" w:eastAsia="Times New Roman" w:hAnsi="Times New Roman"/>
          <w:b w:val="1"/>
          <w:sz w:val="16"/>
          <w:szCs w:val="16"/>
        </w:rPr>
      </w:pPr>
      <w:r w:rsidDel="00000000" w:rsidR="00000000" w:rsidRPr="00000000">
        <w:rPr>
          <w:rtl w:val="0"/>
        </w:rPr>
      </w:r>
    </w:p>
    <w:p w:rsidR="00000000" w:rsidDel="00000000" w:rsidP="00000000" w:rsidRDefault="00000000" w:rsidRPr="00000000">
      <w:pPr>
        <w:spacing w:line="480" w:lineRule="auto"/>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Adding Costs</w:t>
      </w:r>
    </w:p>
    <w:p w:rsidR="00000000" w:rsidDel="00000000" w:rsidP="00000000" w:rsidRDefault="00000000" w:rsidRPr="00000000">
      <w:pPr>
        <w:spacing w:line="480" w:lineRule="auto"/>
        <w:ind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new Cost field was added to each of the buffers and populated with appropriate values using the Field Calculator. The 100 foot buffer around the modern roadways was given a value of 10, with the assumption that sites directly along the would have been destroyed in construction or already discovered. As the Incan selected sites primarily based on water supply so I assumed the buffers closer to a river received a lower cost value (Racoviteanu, 2002). Areas closer to the IRS received lower values, as currently known sites seemed to be clustered closer to the IRS rather than spread out away from it. Finally areas closer to the predicted 589 points based on the average distance between known archeological sites.</w:t>
      </w:r>
    </w:p>
    <w:p w:rsidR="00000000" w:rsidDel="00000000" w:rsidP="00000000" w:rsidRDefault="00000000" w:rsidRPr="00000000">
      <w:pPr>
        <w:spacing w:line="480" w:lineRule="auto"/>
        <w:ind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Using either the Point to Raster or Polygon to Raster tool buffers were turned into raster files and appropriately reclassified. Each related polygon was then combined using the Raster Calculator and reclassified again. Finally all cost layers, Roadways, Rivers, IRS Distance, and Predicted IRS Sites, were also combined with the Raster Calculator tool and reclassified. Color was applied to allow areas with the lowest costs, and therefore highest likelihood of being an archeological site, to stand out.  </w:t>
      </w:r>
    </w:p>
    <w:p w:rsidR="00000000" w:rsidDel="00000000" w:rsidP="00000000" w:rsidRDefault="00000000" w:rsidRPr="00000000">
      <w:pPr>
        <w:spacing w:line="480" w:lineRule="auto"/>
        <w:ind w:firstLine="720"/>
        <w:contextualSpacing w:val="0"/>
        <w:rPr>
          <w:rFonts w:ascii="Times New Roman" w:cs="Times New Roman" w:eastAsia="Times New Roman" w:hAnsi="Times New Roman"/>
          <w:sz w:val="16"/>
          <w:szCs w:val="16"/>
        </w:rPr>
      </w:pPr>
      <w:r w:rsidDel="00000000" w:rsidR="00000000" w:rsidRPr="00000000">
        <w:rPr>
          <w:rtl w:val="0"/>
        </w:rPr>
      </w:r>
    </w:p>
    <w:p w:rsidR="00000000" w:rsidDel="00000000" w:rsidP="00000000" w:rsidRDefault="00000000" w:rsidRPr="00000000">
      <w:pPr>
        <w:ind w:left="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0"/>
          <w:szCs w:val="20"/>
          <w:rtl w:val="0"/>
        </w:rPr>
        <w:t xml:space="preserve">Table 1</w:t>
      </w:r>
      <w:r w:rsidDel="00000000" w:rsidR="00000000" w:rsidRPr="00000000">
        <w:rPr>
          <w:rFonts w:ascii="Times New Roman" w:cs="Times New Roman" w:eastAsia="Times New Roman" w:hAnsi="Times New Roman"/>
          <w:i w:val="1"/>
          <w:sz w:val="20"/>
          <w:szCs w:val="20"/>
          <w:rtl w:val="0"/>
        </w:rPr>
        <w:t xml:space="preserve">: Costs Added to Buffers</w:t>
      </w:r>
      <w:r w:rsidDel="00000000" w:rsidR="00000000" w:rsidRPr="00000000">
        <w:rPr>
          <w:rtl w:val="0"/>
        </w:rPr>
      </w:r>
    </w:p>
    <w:tbl>
      <w:tblPr>
        <w:tblStyle w:val="Table1"/>
        <w:tblW w:w="9359.999999999998" w:type="dxa"/>
        <w:jc w:val="left"/>
        <w:tblInd w:w="40.0" w:type="pc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978.2965299684543"/>
        <w:gridCol w:w="1476.3406940063091"/>
        <w:gridCol w:w="1476.3406940063091"/>
        <w:gridCol w:w="1476.3406940063091"/>
        <w:gridCol w:w="1476.3406940063091"/>
        <w:gridCol w:w="1476.3406940063091"/>
        <w:tblGridChange w:id="0">
          <w:tblGrid>
            <w:gridCol w:w="1978.2965299684543"/>
            <w:gridCol w:w="1476.3406940063091"/>
            <w:gridCol w:w="1476.3406940063091"/>
            <w:gridCol w:w="1476.3406940063091"/>
            <w:gridCol w:w="1476.3406940063091"/>
            <w:gridCol w:w="1476.3406940063091"/>
          </w:tblGrid>
        </w:tblGridChange>
      </w:tblGrid>
      <w:tr>
        <w:trPr>
          <w:trHeight w:val="360" w:hRule="atLeast"/>
        </w:trPr>
        <w:tc>
          <w:tcPr>
            <w:tcMar>
              <w:top w:w="40.0" w:type="dxa"/>
              <w:left w:w="40.0" w:type="dxa"/>
              <w:bottom w:w="40.0" w:type="dxa"/>
              <w:right w:w="40.0" w:type="dxa"/>
            </w:tcMar>
            <w:vAlign w:val="bottom"/>
          </w:tcPr>
          <w:p w:rsidR="00000000" w:rsidDel="00000000" w:rsidP="00000000" w:rsidRDefault="00000000" w:rsidRPr="00000000">
            <w:pPr>
              <w:widowControl w:val="0"/>
              <w:contextualSpacing w:val="0"/>
              <w:jc w:val="center"/>
              <w:rPr>
                <w:sz w:val="20"/>
                <w:szCs w:val="20"/>
              </w:rPr>
            </w:pPr>
            <w:r w:rsidDel="00000000" w:rsidR="00000000" w:rsidRPr="00000000">
              <w:rPr>
                <w:b w:val="1"/>
                <w:sz w:val="20"/>
                <w:szCs w:val="20"/>
                <w:rtl w:val="0"/>
              </w:rPr>
              <w:t xml:space="preserve">ATTRIBUTE</w:t>
            </w:r>
            <w:r w:rsidDel="00000000" w:rsidR="00000000" w:rsidRPr="00000000">
              <w:rPr>
                <w:rtl w:val="0"/>
              </w:rPr>
            </w:r>
          </w:p>
        </w:tc>
        <w:tc>
          <w:tcPr>
            <w:tcMar>
              <w:top w:w="40.0" w:type="dxa"/>
              <w:left w:w="40.0" w:type="dxa"/>
              <w:bottom w:w="40.0" w:type="dxa"/>
              <w:right w:w="40.0" w:type="dxa"/>
            </w:tcMar>
            <w:vAlign w:val="bottom"/>
          </w:tcPr>
          <w:p w:rsidR="00000000" w:rsidDel="00000000" w:rsidP="00000000" w:rsidRDefault="00000000" w:rsidRPr="00000000">
            <w:pPr>
              <w:widowControl w:val="0"/>
              <w:contextualSpacing w:val="0"/>
              <w:jc w:val="center"/>
              <w:rPr>
                <w:sz w:val="20"/>
                <w:szCs w:val="20"/>
              </w:rPr>
            </w:pPr>
            <w:r w:rsidDel="00000000" w:rsidR="00000000" w:rsidRPr="00000000">
              <w:rPr>
                <w:b w:val="1"/>
                <w:sz w:val="20"/>
                <w:szCs w:val="20"/>
                <w:rtl w:val="0"/>
              </w:rPr>
              <w:t xml:space="preserve">BUFFER</w:t>
            </w:r>
            <w:r w:rsidDel="00000000" w:rsidR="00000000" w:rsidRPr="00000000">
              <w:rPr>
                <w:rtl w:val="0"/>
              </w:rPr>
            </w:r>
          </w:p>
        </w:tc>
        <w:tc>
          <w:tcPr>
            <w:tcMar>
              <w:top w:w="40.0" w:type="dxa"/>
              <w:left w:w="40.0" w:type="dxa"/>
              <w:bottom w:w="40.0" w:type="dxa"/>
              <w:right w:w="40.0" w:type="dxa"/>
            </w:tcMar>
            <w:vAlign w:val="bottom"/>
          </w:tcPr>
          <w:p w:rsidR="00000000" w:rsidDel="00000000" w:rsidP="00000000" w:rsidRDefault="00000000" w:rsidRPr="00000000">
            <w:pPr>
              <w:widowControl w:val="0"/>
              <w:contextualSpacing w:val="0"/>
              <w:jc w:val="center"/>
              <w:rPr>
                <w:sz w:val="20"/>
                <w:szCs w:val="20"/>
              </w:rPr>
            </w:pPr>
            <w:r w:rsidDel="00000000" w:rsidR="00000000" w:rsidRPr="00000000">
              <w:rPr>
                <w:b w:val="1"/>
                <w:sz w:val="20"/>
                <w:szCs w:val="20"/>
                <w:rtl w:val="0"/>
              </w:rPr>
              <w:t xml:space="preserve">COST</w:t>
            </w:r>
            <w:r w:rsidDel="00000000" w:rsidR="00000000" w:rsidRPr="00000000">
              <w:rPr>
                <w:rtl w:val="0"/>
              </w:rPr>
            </w:r>
          </w:p>
        </w:tc>
        <w:tc>
          <w:tcPr>
            <w:tcMar>
              <w:top w:w="40.0" w:type="dxa"/>
              <w:left w:w="40.0" w:type="dxa"/>
              <w:bottom w:w="40.0" w:type="dxa"/>
              <w:right w:w="40.0" w:type="dxa"/>
            </w:tcMar>
            <w:vAlign w:val="bottom"/>
          </w:tcPr>
          <w:p w:rsidR="00000000" w:rsidDel="00000000" w:rsidP="00000000" w:rsidRDefault="00000000" w:rsidRPr="00000000">
            <w:pPr>
              <w:widowControl w:val="0"/>
              <w:contextualSpacing w:val="0"/>
              <w:jc w:val="center"/>
              <w:rPr>
                <w:sz w:val="20"/>
                <w:szCs w:val="20"/>
              </w:rPr>
            </w:pPr>
            <w:r w:rsidDel="00000000" w:rsidR="00000000" w:rsidRPr="00000000">
              <w:rPr>
                <w:b w:val="1"/>
                <w:sz w:val="20"/>
                <w:szCs w:val="20"/>
                <w:rtl w:val="0"/>
              </w:rPr>
              <w:t xml:space="preserve">ATTRIBUTE</w:t>
            </w:r>
            <w:r w:rsidDel="00000000" w:rsidR="00000000" w:rsidRPr="00000000">
              <w:rPr>
                <w:rtl w:val="0"/>
              </w:rPr>
            </w:r>
          </w:p>
        </w:tc>
        <w:tc>
          <w:tcPr>
            <w:tcMar>
              <w:top w:w="40.0" w:type="dxa"/>
              <w:left w:w="40.0" w:type="dxa"/>
              <w:bottom w:w="40.0" w:type="dxa"/>
              <w:right w:w="40.0" w:type="dxa"/>
            </w:tcMar>
            <w:vAlign w:val="bottom"/>
          </w:tcPr>
          <w:p w:rsidR="00000000" w:rsidDel="00000000" w:rsidP="00000000" w:rsidRDefault="00000000" w:rsidRPr="00000000">
            <w:pPr>
              <w:widowControl w:val="0"/>
              <w:contextualSpacing w:val="0"/>
              <w:jc w:val="center"/>
              <w:rPr>
                <w:sz w:val="20"/>
                <w:szCs w:val="20"/>
              </w:rPr>
            </w:pPr>
            <w:r w:rsidDel="00000000" w:rsidR="00000000" w:rsidRPr="00000000">
              <w:rPr>
                <w:b w:val="1"/>
                <w:sz w:val="20"/>
                <w:szCs w:val="20"/>
                <w:rtl w:val="0"/>
              </w:rPr>
              <w:t xml:space="preserve">BUFFER</w:t>
            </w:r>
            <w:r w:rsidDel="00000000" w:rsidR="00000000" w:rsidRPr="00000000">
              <w:rPr>
                <w:rtl w:val="0"/>
              </w:rPr>
            </w:r>
          </w:p>
        </w:tc>
        <w:tc>
          <w:tcPr>
            <w:tcMar>
              <w:top w:w="40.0" w:type="dxa"/>
              <w:left w:w="40.0" w:type="dxa"/>
              <w:bottom w:w="40.0" w:type="dxa"/>
              <w:right w:w="40.0" w:type="dxa"/>
            </w:tcMar>
            <w:vAlign w:val="bottom"/>
          </w:tcPr>
          <w:p w:rsidR="00000000" w:rsidDel="00000000" w:rsidP="00000000" w:rsidRDefault="00000000" w:rsidRPr="00000000">
            <w:pPr>
              <w:widowControl w:val="0"/>
              <w:contextualSpacing w:val="0"/>
              <w:jc w:val="center"/>
              <w:rPr>
                <w:sz w:val="20"/>
                <w:szCs w:val="20"/>
              </w:rPr>
            </w:pPr>
            <w:r w:rsidDel="00000000" w:rsidR="00000000" w:rsidRPr="00000000">
              <w:rPr>
                <w:b w:val="1"/>
                <w:sz w:val="20"/>
                <w:szCs w:val="20"/>
                <w:rtl w:val="0"/>
              </w:rPr>
              <w:t xml:space="preserve">COST</w:t>
            </w:r>
            <w:r w:rsidDel="00000000" w:rsidR="00000000" w:rsidRPr="00000000">
              <w:rPr>
                <w:rtl w:val="0"/>
              </w:rPr>
            </w:r>
          </w:p>
        </w:tc>
      </w:tr>
      <w:tr>
        <w:trPr>
          <w:trHeight w:val="320" w:hRule="atLeast"/>
        </w:trPr>
        <w:tc>
          <w:tcPr>
            <w:tcMar>
              <w:top w:w="40.0" w:type="dxa"/>
              <w:left w:w="40.0" w:type="dxa"/>
              <w:bottom w:w="40.0" w:type="dxa"/>
              <w:right w:w="40.0" w:type="dxa"/>
            </w:tcMar>
            <w:vAlign w:val="bottom"/>
          </w:tcPr>
          <w:p w:rsidR="00000000" w:rsidDel="00000000" w:rsidP="00000000" w:rsidRDefault="00000000" w:rsidRPr="00000000">
            <w:pPr>
              <w:widowControl w:val="0"/>
              <w:contextualSpacing w:val="0"/>
              <w:rPr>
                <w:sz w:val="20"/>
                <w:szCs w:val="20"/>
              </w:rPr>
            </w:pPr>
            <w:r w:rsidDel="00000000" w:rsidR="00000000" w:rsidRPr="00000000">
              <w:rPr>
                <w:b w:val="1"/>
                <w:sz w:val="20"/>
                <w:szCs w:val="20"/>
                <w:rtl w:val="0"/>
              </w:rPr>
              <w:t xml:space="preserve">IRS Distance</w:t>
            </w:r>
            <w:r w:rsidDel="00000000" w:rsidR="00000000" w:rsidRPr="00000000">
              <w:rPr>
                <w:rtl w:val="0"/>
              </w:rPr>
            </w:r>
          </w:p>
        </w:tc>
        <w:tc>
          <w:tcPr>
            <w:tcMar>
              <w:top w:w="40.0" w:type="dxa"/>
              <w:left w:w="40.0" w:type="dxa"/>
              <w:bottom w:w="40.0" w:type="dxa"/>
              <w:right w:w="40.0" w:type="dxa"/>
            </w:tcMar>
            <w:vAlign w:val="bottom"/>
          </w:tcPr>
          <w:p w:rsidR="00000000" w:rsidDel="00000000" w:rsidP="00000000" w:rsidRDefault="00000000" w:rsidRPr="00000000">
            <w:pPr>
              <w:widowControl w:val="0"/>
              <w:contextualSpacing w:val="0"/>
              <w:rPr>
                <w:sz w:val="20"/>
                <w:szCs w:val="20"/>
              </w:rPr>
            </w:pPr>
            <w:r w:rsidDel="00000000" w:rsidR="00000000" w:rsidRPr="00000000">
              <w:rPr>
                <w:sz w:val="20"/>
                <w:szCs w:val="20"/>
                <w:rtl w:val="0"/>
              </w:rPr>
              <w:t xml:space="preserve">1/8 Mile</w:t>
            </w:r>
          </w:p>
        </w:tc>
        <w:tc>
          <w:tcPr>
            <w:tcMar>
              <w:top w:w="40.0" w:type="dxa"/>
              <w:left w:w="40.0" w:type="dxa"/>
              <w:bottom w:w="40.0" w:type="dxa"/>
              <w:right w:w="40.0" w:type="dxa"/>
            </w:tcMar>
            <w:vAlign w:val="bottom"/>
          </w:tcPr>
          <w:p w:rsidR="00000000" w:rsidDel="00000000" w:rsidP="00000000" w:rsidRDefault="00000000" w:rsidRPr="00000000">
            <w:pPr>
              <w:widowControl w:val="0"/>
              <w:contextualSpacing w:val="0"/>
              <w:jc w:val="right"/>
              <w:rPr>
                <w:sz w:val="20"/>
                <w:szCs w:val="20"/>
              </w:rPr>
            </w:pPr>
            <w:r w:rsidDel="00000000" w:rsidR="00000000" w:rsidRPr="00000000">
              <w:rPr>
                <w:sz w:val="20"/>
                <w:szCs w:val="20"/>
                <w:rtl w:val="0"/>
              </w:rPr>
              <w:t xml:space="preserve">1</w:t>
            </w:r>
          </w:p>
        </w:tc>
        <w:tc>
          <w:tcPr>
            <w:tcMar>
              <w:top w:w="40.0" w:type="dxa"/>
              <w:left w:w="40.0" w:type="dxa"/>
              <w:bottom w:w="40.0" w:type="dxa"/>
              <w:right w:w="40.0" w:type="dxa"/>
            </w:tcMar>
            <w:vAlign w:val="bottom"/>
          </w:tcPr>
          <w:p w:rsidR="00000000" w:rsidDel="00000000" w:rsidP="00000000" w:rsidRDefault="00000000" w:rsidRPr="00000000">
            <w:pPr>
              <w:widowControl w:val="0"/>
              <w:contextualSpacing w:val="0"/>
              <w:rPr>
                <w:sz w:val="20"/>
                <w:szCs w:val="20"/>
              </w:rPr>
            </w:pPr>
            <w:r w:rsidDel="00000000" w:rsidR="00000000" w:rsidRPr="00000000">
              <w:rPr>
                <w:b w:val="1"/>
                <w:sz w:val="20"/>
                <w:szCs w:val="20"/>
                <w:rtl w:val="0"/>
              </w:rPr>
              <w:t xml:space="preserve">Rivers</w:t>
            </w:r>
            <w:r w:rsidDel="00000000" w:rsidR="00000000" w:rsidRPr="00000000">
              <w:rPr>
                <w:rtl w:val="0"/>
              </w:rPr>
            </w:r>
          </w:p>
        </w:tc>
        <w:tc>
          <w:tcPr>
            <w:tcMar>
              <w:top w:w="40.0" w:type="dxa"/>
              <w:left w:w="40.0" w:type="dxa"/>
              <w:bottom w:w="40.0" w:type="dxa"/>
              <w:right w:w="40.0" w:type="dxa"/>
            </w:tcMar>
            <w:vAlign w:val="bottom"/>
          </w:tcPr>
          <w:p w:rsidR="00000000" w:rsidDel="00000000" w:rsidP="00000000" w:rsidRDefault="00000000" w:rsidRPr="00000000">
            <w:pPr>
              <w:widowControl w:val="0"/>
              <w:contextualSpacing w:val="0"/>
              <w:rPr>
                <w:sz w:val="20"/>
                <w:szCs w:val="20"/>
              </w:rPr>
            </w:pPr>
            <w:r w:rsidDel="00000000" w:rsidR="00000000" w:rsidRPr="00000000">
              <w:rPr>
                <w:sz w:val="20"/>
                <w:szCs w:val="20"/>
                <w:rtl w:val="0"/>
              </w:rPr>
              <w:t xml:space="preserve">1/8 Mile</w:t>
            </w:r>
          </w:p>
        </w:tc>
        <w:tc>
          <w:tcPr>
            <w:tcMar>
              <w:top w:w="40.0" w:type="dxa"/>
              <w:left w:w="40.0" w:type="dxa"/>
              <w:bottom w:w="40.0" w:type="dxa"/>
              <w:right w:w="40.0" w:type="dxa"/>
            </w:tcMar>
            <w:vAlign w:val="bottom"/>
          </w:tcPr>
          <w:p w:rsidR="00000000" w:rsidDel="00000000" w:rsidP="00000000" w:rsidRDefault="00000000" w:rsidRPr="00000000">
            <w:pPr>
              <w:widowControl w:val="0"/>
              <w:contextualSpacing w:val="0"/>
              <w:jc w:val="right"/>
              <w:rPr>
                <w:sz w:val="20"/>
                <w:szCs w:val="20"/>
              </w:rPr>
            </w:pPr>
            <w:r w:rsidDel="00000000" w:rsidR="00000000" w:rsidRPr="00000000">
              <w:rPr>
                <w:sz w:val="20"/>
                <w:szCs w:val="20"/>
                <w:rtl w:val="0"/>
              </w:rPr>
              <w:t xml:space="preserve">1</w:t>
            </w:r>
          </w:p>
        </w:tc>
      </w:tr>
      <w:tr>
        <w:trPr>
          <w:trHeight w:val="320" w:hRule="atLeast"/>
        </w:trPr>
        <w:tc>
          <w:tcPr>
            <w:tcMar>
              <w:top w:w="40.0" w:type="dxa"/>
              <w:left w:w="40.0" w:type="dxa"/>
              <w:bottom w:w="40.0" w:type="dxa"/>
              <w:right w:w="40.0" w:type="dxa"/>
            </w:tcMar>
            <w:vAlign w:val="bottom"/>
          </w:tcPr>
          <w:p w:rsidR="00000000" w:rsidDel="00000000" w:rsidP="00000000" w:rsidRDefault="00000000" w:rsidRPr="00000000">
            <w:pPr>
              <w:widowControl w:val="0"/>
              <w:contextualSpacing w:val="0"/>
              <w:rPr>
                <w:sz w:val="20"/>
                <w:szCs w:val="20"/>
              </w:rPr>
            </w:pPr>
            <w:r w:rsidDel="00000000" w:rsidR="00000000" w:rsidRPr="00000000">
              <w:rPr>
                <w:rtl w:val="0"/>
              </w:rPr>
            </w:r>
          </w:p>
        </w:tc>
        <w:tc>
          <w:tcPr>
            <w:tcMar>
              <w:top w:w="40.0" w:type="dxa"/>
              <w:left w:w="40.0" w:type="dxa"/>
              <w:bottom w:w="40.0" w:type="dxa"/>
              <w:right w:w="40.0" w:type="dxa"/>
            </w:tcMar>
            <w:vAlign w:val="bottom"/>
          </w:tcPr>
          <w:p w:rsidR="00000000" w:rsidDel="00000000" w:rsidP="00000000" w:rsidRDefault="00000000" w:rsidRPr="00000000">
            <w:pPr>
              <w:widowControl w:val="0"/>
              <w:contextualSpacing w:val="0"/>
              <w:rPr>
                <w:sz w:val="20"/>
                <w:szCs w:val="20"/>
              </w:rPr>
            </w:pPr>
            <w:r w:rsidDel="00000000" w:rsidR="00000000" w:rsidRPr="00000000">
              <w:rPr>
                <w:sz w:val="20"/>
                <w:szCs w:val="20"/>
                <w:rtl w:val="0"/>
              </w:rPr>
              <w:t xml:space="preserve">1/4 Mile</w:t>
            </w:r>
          </w:p>
        </w:tc>
        <w:tc>
          <w:tcPr>
            <w:tcMar>
              <w:top w:w="40.0" w:type="dxa"/>
              <w:left w:w="40.0" w:type="dxa"/>
              <w:bottom w:w="40.0" w:type="dxa"/>
              <w:right w:w="40.0" w:type="dxa"/>
            </w:tcMar>
            <w:vAlign w:val="bottom"/>
          </w:tcPr>
          <w:p w:rsidR="00000000" w:rsidDel="00000000" w:rsidP="00000000" w:rsidRDefault="00000000" w:rsidRPr="00000000">
            <w:pPr>
              <w:widowControl w:val="0"/>
              <w:contextualSpacing w:val="0"/>
              <w:jc w:val="right"/>
              <w:rPr>
                <w:sz w:val="20"/>
                <w:szCs w:val="20"/>
              </w:rPr>
            </w:pPr>
            <w:r w:rsidDel="00000000" w:rsidR="00000000" w:rsidRPr="00000000">
              <w:rPr>
                <w:sz w:val="20"/>
                <w:szCs w:val="20"/>
                <w:rtl w:val="0"/>
              </w:rPr>
              <w:t xml:space="preserve">2</w:t>
            </w:r>
          </w:p>
        </w:tc>
        <w:tc>
          <w:tcPr>
            <w:tcMar>
              <w:top w:w="40.0" w:type="dxa"/>
              <w:left w:w="40.0" w:type="dxa"/>
              <w:bottom w:w="40.0" w:type="dxa"/>
              <w:right w:w="40.0" w:type="dxa"/>
            </w:tcMar>
            <w:vAlign w:val="bottom"/>
          </w:tcPr>
          <w:p w:rsidR="00000000" w:rsidDel="00000000" w:rsidP="00000000" w:rsidRDefault="00000000" w:rsidRPr="00000000">
            <w:pPr>
              <w:widowControl w:val="0"/>
              <w:contextualSpacing w:val="0"/>
              <w:rPr>
                <w:sz w:val="20"/>
                <w:szCs w:val="20"/>
              </w:rPr>
            </w:pPr>
            <w:r w:rsidDel="00000000" w:rsidR="00000000" w:rsidRPr="00000000">
              <w:rPr>
                <w:rtl w:val="0"/>
              </w:rPr>
            </w:r>
          </w:p>
        </w:tc>
        <w:tc>
          <w:tcPr>
            <w:tcMar>
              <w:top w:w="40.0" w:type="dxa"/>
              <w:left w:w="40.0" w:type="dxa"/>
              <w:bottom w:w="40.0" w:type="dxa"/>
              <w:right w:w="40.0" w:type="dxa"/>
            </w:tcMar>
            <w:vAlign w:val="bottom"/>
          </w:tcPr>
          <w:p w:rsidR="00000000" w:rsidDel="00000000" w:rsidP="00000000" w:rsidRDefault="00000000" w:rsidRPr="00000000">
            <w:pPr>
              <w:widowControl w:val="0"/>
              <w:contextualSpacing w:val="0"/>
              <w:rPr>
                <w:sz w:val="20"/>
                <w:szCs w:val="20"/>
              </w:rPr>
            </w:pPr>
            <w:r w:rsidDel="00000000" w:rsidR="00000000" w:rsidRPr="00000000">
              <w:rPr>
                <w:sz w:val="20"/>
                <w:szCs w:val="20"/>
                <w:rtl w:val="0"/>
              </w:rPr>
              <w:t xml:space="preserve">1/4 Mile</w:t>
            </w:r>
          </w:p>
        </w:tc>
        <w:tc>
          <w:tcPr>
            <w:tcMar>
              <w:top w:w="40.0" w:type="dxa"/>
              <w:left w:w="40.0" w:type="dxa"/>
              <w:bottom w:w="40.0" w:type="dxa"/>
              <w:right w:w="40.0" w:type="dxa"/>
            </w:tcMar>
            <w:vAlign w:val="bottom"/>
          </w:tcPr>
          <w:p w:rsidR="00000000" w:rsidDel="00000000" w:rsidP="00000000" w:rsidRDefault="00000000" w:rsidRPr="00000000">
            <w:pPr>
              <w:widowControl w:val="0"/>
              <w:contextualSpacing w:val="0"/>
              <w:jc w:val="right"/>
              <w:rPr>
                <w:sz w:val="20"/>
                <w:szCs w:val="20"/>
              </w:rPr>
            </w:pPr>
            <w:r w:rsidDel="00000000" w:rsidR="00000000" w:rsidRPr="00000000">
              <w:rPr>
                <w:sz w:val="20"/>
                <w:szCs w:val="20"/>
                <w:rtl w:val="0"/>
              </w:rPr>
              <w:t xml:space="preserve">2</w:t>
            </w:r>
          </w:p>
        </w:tc>
      </w:tr>
      <w:tr>
        <w:trPr>
          <w:trHeight w:val="320" w:hRule="atLeast"/>
        </w:trPr>
        <w:tc>
          <w:tcPr>
            <w:tcMar>
              <w:top w:w="40.0" w:type="dxa"/>
              <w:left w:w="40.0" w:type="dxa"/>
              <w:bottom w:w="40.0" w:type="dxa"/>
              <w:right w:w="40.0" w:type="dxa"/>
            </w:tcMar>
            <w:vAlign w:val="bottom"/>
          </w:tcPr>
          <w:p w:rsidR="00000000" w:rsidDel="00000000" w:rsidP="00000000" w:rsidRDefault="00000000" w:rsidRPr="00000000">
            <w:pPr>
              <w:widowControl w:val="0"/>
              <w:contextualSpacing w:val="0"/>
              <w:rPr>
                <w:sz w:val="20"/>
                <w:szCs w:val="20"/>
              </w:rPr>
            </w:pPr>
            <w:r w:rsidDel="00000000" w:rsidR="00000000" w:rsidRPr="00000000">
              <w:rPr>
                <w:rtl w:val="0"/>
              </w:rPr>
            </w:r>
          </w:p>
        </w:tc>
        <w:tc>
          <w:tcPr>
            <w:tcMar>
              <w:top w:w="40.0" w:type="dxa"/>
              <w:left w:w="40.0" w:type="dxa"/>
              <w:bottom w:w="40.0" w:type="dxa"/>
              <w:right w:w="40.0" w:type="dxa"/>
            </w:tcMar>
            <w:vAlign w:val="bottom"/>
          </w:tcPr>
          <w:p w:rsidR="00000000" w:rsidDel="00000000" w:rsidP="00000000" w:rsidRDefault="00000000" w:rsidRPr="00000000">
            <w:pPr>
              <w:widowControl w:val="0"/>
              <w:contextualSpacing w:val="0"/>
              <w:rPr>
                <w:sz w:val="20"/>
                <w:szCs w:val="20"/>
              </w:rPr>
            </w:pPr>
            <w:r w:rsidDel="00000000" w:rsidR="00000000" w:rsidRPr="00000000">
              <w:rPr>
                <w:sz w:val="20"/>
                <w:szCs w:val="20"/>
                <w:rtl w:val="0"/>
              </w:rPr>
              <w:t xml:space="preserve">1/3 Mile</w:t>
            </w:r>
          </w:p>
        </w:tc>
        <w:tc>
          <w:tcPr>
            <w:tcMar>
              <w:top w:w="40.0" w:type="dxa"/>
              <w:left w:w="40.0" w:type="dxa"/>
              <w:bottom w:w="40.0" w:type="dxa"/>
              <w:right w:w="40.0" w:type="dxa"/>
            </w:tcMar>
            <w:vAlign w:val="bottom"/>
          </w:tcPr>
          <w:p w:rsidR="00000000" w:rsidDel="00000000" w:rsidP="00000000" w:rsidRDefault="00000000" w:rsidRPr="00000000">
            <w:pPr>
              <w:widowControl w:val="0"/>
              <w:contextualSpacing w:val="0"/>
              <w:jc w:val="right"/>
              <w:rPr>
                <w:sz w:val="20"/>
                <w:szCs w:val="20"/>
              </w:rPr>
            </w:pPr>
            <w:r w:rsidDel="00000000" w:rsidR="00000000" w:rsidRPr="00000000">
              <w:rPr>
                <w:sz w:val="20"/>
                <w:szCs w:val="20"/>
                <w:rtl w:val="0"/>
              </w:rPr>
              <w:t xml:space="preserve">4</w:t>
            </w:r>
          </w:p>
        </w:tc>
        <w:tc>
          <w:tcPr>
            <w:tcMar>
              <w:top w:w="40.0" w:type="dxa"/>
              <w:left w:w="40.0" w:type="dxa"/>
              <w:bottom w:w="40.0" w:type="dxa"/>
              <w:right w:w="40.0" w:type="dxa"/>
            </w:tcMar>
            <w:vAlign w:val="bottom"/>
          </w:tcPr>
          <w:p w:rsidR="00000000" w:rsidDel="00000000" w:rsidP="00000000" w:rsidRDefault="00000000" w:rsidRPr="00000000">
            <w:pPr>
              <w:widowControl w:val="0"/>
              <w:contextualSpacing w:val="0"/>
              <w:rPr>
                <w:sz w:val="20"/>
                <w:szCs w:val="20"/>
              </w:rPr>
            </w:pPr>
            <w:r w:rsidDel="00000000" w:rsidR="00000000" w:rsidRPr="00000000">
              <w:rPr>
                <w:rtl w:val="0"/>
              </w:rPr>
            </w:r>
          </w:p>
        </w:tc>
        <w:tc>
          <w:tcPr>
            <w:tcMar>
              <w:top w:w="40.0" w:type="dxa"/>
              <w:left w:w="40.0" w:type="dxa"/>
              <w:bottom w:w="40.0" w:type="dxa"/>
              <w:right w:w="40.0" w:type="dxa"/>
            </w:tcMar>
            <w:vAlign w:val="bottom"/>
          </w:tcPr>
          <w:p w:rsidR="00000000" w:rsidDel="00000000" w:rsidP="00000000" w:rsidRDefault="00000000" w:rsidRPr="00000000">
            <w:pPr>
              <w:widowControl w:val="0"/>
              <w:contextualSpacing w:val="0"/>
              <w:rPr>
                <w:sz w:val="20"/>
                <w:szCs w:val="20"/>
              </w:rPr>
            </w:pPr>
            <w:r w:rsidDel="00000000" w:rsidR="00000000" w:rsidRPr="00000000">
              <w:rPr>
                <w:sz w:val="20"/>
                <w:szCs w:val="20"/>
                <w:rtl w:val="0"/>
              </w:rPr>
              <w:t xml:space="preserve">1/2 Mile</w:t>
            </w:r>
          </w:p>
        </w:tc>
        <w:tc>
          <w:tcPr>
            <w:tcMar>
              <w:top w:w="40.0" w:type="dxa"/>
              <w:left w:w="40.0" w:type="dxa"/>
              <w:bottom w:w="40.0" w:type="dxa"/>
              <w:right w:w="40.0" w:type="dxa"/>
            </w:tcMar>
            <w:vAlign w:val="bottom"/>
          </w:tcPr>
          <w:p w:rsidR="00000000" w:rsidDel="00000000" w:rsidP="00000000" w:rsidRDefault="00000000" w:rsidRPr="00000000">
            <w:pPr>
              <w:widowControl w:val="0"/>
              <w:contextualSpacing w:val="0"/>
              <w:jc w:val="right"/>
              <w:rPr>
                <w:sz w:val="20"/>
                <w:szCs w:val="20"/>
              </w:rPr>
            </w:pPr>
            <w:r w:rsidDel="00000000" w:rsidR="00000000" w:rsidRPr="00000000">
              <w:rPr>
                <w:sz w:val="20"/>
                <w:szCs w:val="20"/>
                <w:rtl w:val="0"/>
              </w:rPr>
              <w:t xml:space="preserve">3</w:t>
            </w:r>
          </w:p>
        </w:tc>
      </w:tr>
      <w:tr>
        <w:trPr>
          <w:trHeight w:val="320" w:hRule="atLeast"/>
        </w:trPr>
        <w:tc>
          <w:tcPr>
            <w:tcMar>
              <w:top w:w="40.0" w:type="dxa"/>
              <w:left w:w="40.0" w:type="dxa"/>
              <w:bottom w:w="40.0" w:type="dxa"/>
              <w:right w:w="40.0" w:type="dxa"/>
            </w:tcMar>
            <w:vAlign w:val="bottom"/>
          </w:tcPr>
          <w:p w:rsidR="00000000" w:rsidDel="00000000" w:rsidP="00000000" w:rsidRDefault="00000000" w:rsidRPr="00000000">
            <w:pPr>
              <w:widowControl w:val="0"/>
              <w:contextualSpacing w:val="0"/>
              <w:rPr>
                <w:sz w:val="20"/>
                <w:szCs w:val="20"/>
              </w:rPr>
            </w:pPr>
            <w:r w:rsidDel="00000000" w:rsidR="00000000" w:rsidRPr="00000000">
              <w:rPr>
                <w:rtl w:val="0"/>
              </w:rPr>
            </w:r>
          </w:p>
        </w:tc>
        <w:tc>
          <w:tcPr>
            <w:tcMar>
              <w:top w:w="40.0" w:type="dxa"/>
              <w:left w:w="40.0" w:type="dxa"/>
              <w:bottom w:w="40.0" w:type="dxa"/>
              <w:right w:w="40.0" w:type="dxa"/>
            </w:tcMar>
            <w:vAlign w:val="bottom"/>
          </w:tcPr>
          <w:p w:rsidR="00000000" w:rsidDel="00000000" w:rsidP="00000000" w:rsidRDefault="00000000" w:rsidRPr="00000000">
            <w:pPr>
              <w:widowControl w:val="0"/>
              <w:contextualSpacing w:val="0"/>
              <w:rPr>
                <w:sz w:val="20"/>
                <w:szCs w:val="20"/>
              </w:rPr>
            </w:pPr>
            <w:r w:rsidDel="00000000" w:rsidR="00000000" w:rsidRPr="00000000">
              <w:rPr>
                <w:sz w:val="20"/>
                <w:szCs w:val="20"/>
                <w:rtl w:val="0"/>
              </w:rPr>
              <w:t xml:space="preserve">1/2 Mile</w:t>
            </w:r>
          </w:p>
        </w:tc>
        <w:tc>
          <w:tcPr>
            <w:tcMar>
              <w:top w:w="40.0" w:type="dxa"/>
              <w:left w:w="40.0" w:type="dxa"/>
              <w:bottom w:w="40.0" w:type="dxa"/>
              <w:right w:w="40.0" w:type="dxa"/>
            </w:tcMar>
            <w:vAlign w:val="bottom"/>
          </w:tcPr>
          <w:p w:rsidR="00000000" w:rsidDel="00000000" w:rsidP="00000000" w:rsidRDefault="00000000" w:rsidRPr="00000000">
            <w:pPr>
              <w:widowControl w:val="0"/>
              <w:contextualSpacing w:val="0"/>
              <w:jc w:val="right"/>
              <w:rPr>
                <w:sz w:val="20"/>
                <w:szCs w:val="20"/>
              </w:rPr>
            </w:pPr>
            <w:r w:rsidDel="00000000" w:rsidR="00000000" w:rsidRPr="00000000">
              <w:rPr>
                <w:sz w:val="20"/>
                <w:szCs w:val="20"/>
                <w:rtl w:val="0"/>
              </w:rPr>
              <w:t xml:space="preserve">6</w:t>
            </w:r>
          </w:p>
        </w:tc>
        <w:tc>
          <w:tcPr>
            <w:tcMar>
              <w:top w:w="40.0" w:type="dxa"/>
              <w:left w:w="40.0" w:type="dxa"/>
              <w:bottom w:w="40.0" w:type="dxa"/>
              <w:right w:w="40.0" w:type="dxa"/>
            </w:tcMar>
            <w:vAlign w:val="bottom"/>
          </w:tcPr>
          <w:p w:rsidR="00000000" w:rsidDel="00000000" w:rsidP="00000000" w:rsidRDefault="00000000" w:rsidRPr="00000000">
            <w:pPr>
              <w:widowControl w:val="0"/>
              <w:contextualSpacing w:val="0"/>
              <w:rPr>
                <w:sz w:val="20"/>
                <w:szCs w:val="20"/>
              </w:rPr>
            </w:pPr>
            <w:r w:rsidDel="00000000" w:rsidR="00000000" w:rsidRPr="00000000">
              <w:rPr>
                <w:rtl w:val="0"/>
              </w:rPr>
            </w:r>
          </w:p>
        </w:tc>
        <w:tc>
          <w:tcPr>
            <w:tcMar>
              <w:top w:w="40.0" w:type="dxa"/>
              <w:left w:w="40.0" w:type="dxa"/>
              <w:bottom w:w="40.0" w:type="dxa"/>
              <w:right w:w="40.0" w:type="dxa"/>
            </w:tcMar>
            <w:vAlign w:val="bottom"/>
          </w:tcPr>
          <w:p w:rsidR="00000000" w:rsidDel="00000000" w:rsidP="00000000" w:rsidRDefault="00000000" w:rsidRPr="00000000">
            <w:pPr>
              <w:widowControl w:val="0"/>
              <w:contextualSpacing w:val="0"/>
              <w:rPr>
                <w:sz w:val="20"/>
                <w:szCs w:val="20"/>
              </w:rPr>
            </w:pPr>
            <w:r w:rsidDel="00000000" w:rsidR="00000000" w:rsidRPr="00000000">
              <w:rPr>
                <w:sz w:val="20"/>
                <w:szCs w:val="20"/>
                <w:rtl w:val="0"/>
              </w:rPr>
              <w:t xml:space="preserve">1 Mile</w:t>
            </w:r>
          </w:p>
        </w:tc>
        <w:tc>
          <w:tcPr>
            <w:tcMar>
              <w:top w:w="40.0" w:type="dxa"/>
              <w:left w:w="40.0" w:type="dxa"/>
              <w:bottom w:w="40.0" w:type="dxa"/>
              <w:right w:w="40.0" w:type="dxa"/>
            </w:tcMar>
            <w:vAlign w:val="bottom"/>
          </w:tcPr>
          <w:p w:rsidR="00000000" w:rsidDel="00000000" w:rsidP="00000000" w:rsidRDefault="00000000" w:rsidRPr="00000000">
            <w:pPr>
              <w:widowControl w:val="0"/>
              <w:contextualSpacing w:val="0"/>
              <w:jc w:val="right"/>
              <w:rPr>
                <w:sz w:val="20"/>
                <w:szCs w:val="20"/>
              </w:rPr>
            </w:pPr>
            <w:r w:rsidDel="00000000" w:rsidR="00000000" w:rsidRPr="00000000">
              <w:rPr>
                <w:sz w:val="20"/>
                <w:szCs w:val="20"/>
                <w:rtl w:val="0"/>
              </w:rPr>
              <w:t xml:space="preserve">5</w:t>
            </w:r>
          </w:p>
        </w:tc>
      </w:tr>
      <w:tr>
        <w:trPr>
          <w:trHeight w:val="320" w:hRule="atLeast"/>
        </w:trPr>
        <w:tc>
          <w:tcPr>
            <w:tcMar>
              <w:top w:w="40.0" w:type="dxa"/>
              <w:left w:w="40.0" w:type="dxa"/>
              <w:bottom w:w="40.0" w:type="dxa"/>
              <w:right w:w="40.0" w:type="dxa"/>
            </w:tcMar>
            <w:vAlign w:val="bottom"/>
          </w:tcPr>
          <w:p w:rsidR="00000000" w:rsidDel="00000000" w:rsidP="00000000" w:rsidRDefault="00000000" w:rsidRPr="00000000">
            <w:pPr>
              <w:widowControl w:val="0"/>
              <w:contextualSpacing w:val="0"/>
              <w:rPr>
                <w:sz w:val="20"/>
                <w:szCs w:val="20"/>
              </w:rPr>
            </w:pPr>
            <w:r w:rsidDel="00000000" w:rsidR="00000000" w:rsidRPr="00000000">
              <w:rPr>
                <w:rtl w:val="0"/>
              </w:rPr>
            </w:r>
          </w:p>
        </w:tc>
        <w:tc>
          <w:tcPr>
            <w:tcMar>
              <w:top w:w="40.0" w:type="dxa"/>
              <w:left w:w="40.0" w:type="dxa"/>
              <w:bottom w:w="40.0" w:type="dxa"/>
              <w:right w:w="40.0" w:type="dxa"/>
            </w:tcMar>
            <w:vAlign w:val="bottom"/>
          </w:tcPr>
          <w:p w:rsidR="00000000" w:rsidDel="00000000" w:rsidP="00000000" w:rsidRDefault="00000000" w:rsidRPr="00000000">
            <w:pPr>
              <w:widowControl w:val="0"/>
              <w:contextualSpacing w:val="0"/>
              <w:rPr>
                <w:sz w:val="20"/>
                <w:szCs w:val="20"/>
              </w:rPr>
            </w:pPr>
            <w:r w:rsidDel="00000000" w:rsidR="00000000" w:rsidRPr="00000000">
              <w:rPr>
                <w:sz w:val="20"/>
                <w:szCs w:val="20"/>
                <w:rtl w:val="0"/>
              </w:rPr>
              <w:t xml:space="preserve">1 Mile</w:t>
            </w:r>
          </w:p>
        </w:tc>
        <w:tc>
          <w:tcPr>
            <w:tcMar>
              <w:top w:w="40.0" w:type="dxa"/>
              <w:left w:w="40.0" w:type="dxa"/>
              <w:bottom w:w="40.0" w:type="dxa"/>
              <w:right w:w="40.0" w:type="dxa"/>
            </w:tcMar>
            <w:vAlign w:val="bottom"/>
          </w:tcPr>
          <w:p w:rsidR="00000000" w:rsidDel="00000000" w:rsidP="00000000" w:rsidRDefault="00000000" w:rsidRPr="00000000">
            <w:pPr>
              <w:widowControl w:val="0"/>
              <w:contextualSpacing w:val="0"/>
              <w:jc w:val="right"/>
              <w:rPr>
                <w:sz w:val="20"/>
                <w:szCs w:val="20"/>
              </w:rPr>
            </w:pPr>
            <w:r w:rsidDel="00000000" w:rsidR="00000000" w:rsidRPr="00000000">
              <w:rPr>
                <w:sz w:val="20"/>
                <w:szCs w:val="20"/>
                <w:rtl w:val="0"/>
              </w:rPr>
              <w:t xml:space="preserve">8</w:t>
            </w:r>
          </w:p>
        </w:tc>
        <w:tc>
          <w:tcPr>
            <w:tcMar>
              <w:top w:w="40.0" w:type="dxa"/>
              <w:left w:w="40.0" w:type="dxa"/>
              <w:bottom w:w="40.0" w:type="dxa"/>
              <w:right w:w="40.0" w:type="dxa"/>
            </w:tcMar>
            <w:vAlign w:val="bottom"/>
          </w:tcPr>
          <w:p w:rsidR="00000000" w:rsidDel="00000000" w:rsidP="00000000" w:rsidRDefault="00000000" w:rsidRPr="00000000">
            <w:pPr>
              <w:widowControl w:val="0"/>
              <w:contextualSpacing w:val="0"/>
              <w:rPr>
                <w:sz w:val="20"/>
                <w:szCs w:val="20"/>
              </w:rPr>
            </w:pPr>
            <w:r w:rsidDel="00000000" w:rsidR="00000000" w:rsidRPr="00000000">
              <w:rPr>
                <w:rtl w:val="0"/>
              </w:rPr>
            </w:r>
          </w:p>
        </w:tc>
        <w:tc>
          <w:tcPr>
            <w:tcMar>
              <w:top w:w="40.0" w:type="dxa"/>
              <w:left w:w="40.0" w:type="dxa"/>
              <w:bottom w:w="40.0" w:type="dxa"/>
              <w:right w:w="40.0" w:type="dxa"/>
            </w:tcMar>
            <w:vAlign w:val="bottom"/>
          </w:tcPr>
          <w:p w:rsidR="00000000" w:rsidDel="00000000" w:rsidP="00000000" w:rsidRDefault="00000000" w:rsidRPr="00000000">
            <w:pPr>
              <w:widowControl w:val="0"/>
              <w:contextualSpacing w:val="0"/>
              <w:rPr>
                <w:sz w:val="20"/>
                <w:szCs w:val="20"/>
              </w:rPr>
            </w:pPr>
            <w:r w:rsidDel="00000000" w:rsidR="00000000" w:rsidRPr="00000000">
              <w:rPr>
                <w:sz w:val="20"/>
                <w:szCs w:val="20"/>
                <w:rtl w:val="0"/>
              </w:rPr>
              <w:t xml:space="preserve">3 Miles</w:t>
            </w:r>
          </w:p>
        </w:tc>
        <w:tc>
          <w:tcPr>
            <w:tcMar>
              <w:top w:w="40.0" w:type="dxa"/>
              <w:left w:w="40.0" w:type="dxa"/>
              <w:bottom w:w="40.0" w:type="dxa"/>
              <w:right w:w="40.0" w:type="dxa"/>
            </w:tcMar>
            <w:vAlign w:val="bottom"/>
          </w:tcPr>
          <w:p w:rsidR="00000000" w:rsidDel="00000000" w:rsidP="00000000" w:rsidRDefault="00000000" w:rsidRPr="00000000">
            <w:pPr>
              <w:widowControl w:val="0"/>
              <w:contextualSpacing w:val="0"/>
              <w:jc w:val="right"/>
              <w:rPr>
                <w:sz w:val="20"/>
                <w:szCs w:val="20"/>
              </w:rPr>
            </w:pPr>
            <w:r w:rsidDel="00000000" w:rsidR="00000000" w:rsidRPr="00000000">
              <w:rPr>
                <w:sz w:val="20"/>
                <w:szCs w:val="20"/>
                <w:rtl w:val="0"/>
              </w:rPr>
              <w:t xml:space="preserve">7</w:t>
            </w:r>
          </w:p>
        </w:tc>
      </w:tr>
      <w:tr>
        <w:trPr>
          <w:trHeight w:val="320" w:hRule="atLeast"/>
        </w:trPr>
        <w:tc>
          <w:tcPr>
            <w:tcMar>
              <w:top w:w="40.0" w:type="dxa"/>
              <w:left w:w="40.0" w:type="dxa"/>
              <w:bottom w:w="40.0" w:type="dxa"/>
              <w:right w:w="40.0" w:type="dxa"/>
            </w:tcMar>
            <w:vAlign w:val="bottom"/>
          </w:tcPr>
          <w:p w:rsidR="00000000" w:rsidDel="00000000" w:rsidP="00000000" w:rsidRDefault="00000000" w:rsidRPr="00000000">
            <w:pPr>
              <w:widowControl w:val="0"/>
              <w:contextualSpacing w:val="0"/>
              <w:rPr>
                <w:sz w:val="20"/>
                <w:szCs w:val="20"/>
              </w:rPr>
            </w:pPr>
            <w:r w:rsidDel="00000000" w:rsidR="00000000" w:rsidRPr="00000000">
              <w:rPr>
                <w:rtl w:val="0"/>
              </w:rPr>
            </w:r>
          </w:p>
        </w:tc>
        <w:tc>
          <w:tcPr>
            <w:tcMar>
              <w:top w:w="40.0" w:type="dxa"/>
              <w:left w:w="40.0" w:type="dxa"/>
              <w:bottom w:w="40.0" w:type="dxa"/>
              <w:right w:w="40.0" w:type="dxa"/>
            </w:tcMar>
            <w:vAlign w:val="bottom"/>
          </w:tcPr>
          <w:p w:rsidR="00000000" w:rsidDel="00000000" w:rsidP="00000000" w:rsidRDefault="00000000" w:rsidRPr="00000000">
            <w:pPr>
              <w:widowControl w:val="0"/>
              <w:contextualSpacing w:val="0"/>
              <w:rPr>
                <w:sz w:val="20"/>
                <w:szCs w:val="20"/>
              </w:rPr>
            </w:pPr>
            <w:r w:rsidDel="00000000" w:rsidR="00000000" w:rsidRPr="00000000">
              <w:rPr>
                <w:sz w:val="20"/>
                <w:szCs w:val="20"/>
                <w:rtl w:val="0"/>
              </w:rPr>
              <w:t xml:space="preserve">3 Miles</w:t>
            </w:r>
          </w:p>
        </w:tc>
        <w:tc>
          <w:tcPr>
            <w:tcMar>
              <w:top w:w="40.0" w:type="dxa"/>
              <w:left w:w="40.0" w:type="dxa"/>
              <w:bottom w:w="40.0" w:type="dxa"/>
              <w:right w:w="40.0" w:type="dxa"/>
            </w:tcMar>
            <w:vAlign w:val="bottom"/>
          </w:tcPr>
          <w:p w:rsidR="00000000" w:rsidDel="00000000" w:rsidP="00000000" w:rsidRDefault="00000000" w:rsidRPr="00000000">
            <w:pPr>
              <w:widowControl w:val="0"/>
              <w:contextualSpacing w:val="0"/>
              <w:jc w:val="right"/>
              <w:rPr>
                <w:sz w:val="20"/>
                <w:szCs w:val="20"/>
              </w:rPr>
            </w:pPr>
            <w:r w:rsidDel="00000000" w:rsidR="00000000" w:rsidRPr="00000000">
              <w:rPr>
                <w:sz w:val="20"/>
                <w:szCs w:val="20"/>
                <w:rtl w:val="0"/>
              </w:rPr>
              <w:t xml:space="preserve">9</w:t>
            </w:r>
          </w:p>
        </w:tc>
        <w:tc>
          <w:tcPr>
            <w:tcMar>
              <w:top w:w="40.0" w:type="dxa"/>
              <w:left w:w="40.0" w:type="dxa"/>
              <w:bottom w:w="40.0" w:type="dxa"/>
              <w:right w:w="40.0" w:type="dxa"/>
            </w:tcMar>
            <w:vAlign w:val="bottom"/>
          </w:tcPr>
          <w:p w:rsidR="00000000" w:rsidDel="00000000" w:rsidP="00000000" w:rsidRDefault="00000000" w:rsidRPr="00000000">
            <w:pPr>
              <w:widowControl w:val="0"/>
              <w:contextualSpacing w:val="0"/>
              <w:rPr>
                <w:sz w:val="20"/>
                <w:szCs w:val="20"/>
              </w:rPr>
            </w:pPr>
            <w:r w:rsidDel="00000000" w:rsidR="00000000" w:rsidRPr="00000000">
              <w:rPr>
                <w:rtl w:val="0"/>
              </w:rPr>
            </w:r>
          </w:p>
        </w:tc>
        <w:tc>
          <w:tcPr>
            <w:tcMar>
              <w:top w:w="40.0" w:type="dxa"/>
              <w:left w:w="40.0" w:type="dxa"/>
              <w:bottom w:w="40.0" w:type="dxa"/>
              <w:right w:w="40.0" w:type="dxa"/>
            </w:tcMar>
            <w:vAlign w:val="bottom"/>
          </w:tcPr>
          <w:p w:rsidR="00000000" w:rsidDel="00000000" w:rsidP="00000000" w:rsidRDefault="00000000" w:rsidRPr="00000000">
            <w:pPr>
              <w:widowControl w:val="0"/>
              <w:contextualSpacing w:val="0"/>
              <w:rPr>
                <w:sz w:val="20"/>
                <w:szCs w:val="20"/>
              </w:rPr>
            </w:pPr>
            <w:r w:rsidDel="00000000" w:rsidR="00000000" w:rsidRPr="00000000">
              <w:rPr>
                <w:sz w:val="20"/>
                <w:szCs w:val="20"/>
                <w:rtl w:val="0"/>
              </w:rPr>
              <w:t xml:space="preserve">&gt;3 Miles</w:t>
            </w:r>
          </w:p>
        </w:tc>
        <w:tc>
          <w:tcPr>
            <w:tcMar>
              <w:top w:w="40.0" w:type="dxa"/>
              <w:left w:w="40.0" w:type="dxa"/>
              <w:bottom w:w="40.0" w:type="dxa"/>
              <w:right w:w="40.0" w:type="dxa"/>
            </w:tcMar>
            <w:vAlign w:val="bottom"/>
          </w:tcPr>
          <w:p w:rsidR="00000000" w:rsidDel="00000000" w:rsidP="00000000" w:rsidRDefault="00000000" w:rsidRPr="00000000">
            <w:pPr>
              <w:widowControl w:val="0"/>
              <w:contextualSpacing w:val="0"/>
              <w:jc w:val="right"/>
              <w:rPr>
                <w:sz w:val="20"/>
                <w:szCs w:val="20"/>
              </w:rPr>
            </w:pPr>
            <w:r w:rsidDel="00000000" w:rsidR="00000000" w:rsidRPr="00000000">
              <w:rPr>
                <w:sz w:val="20"/>
                <w:szCs w:val="20"/>
                <w:rtl w:val="0"/>
              </w:rPr>
              <w:t xml:space="preserve">10</w:t>
            </w:r>
          </w:p>
        </w:tc>
      </w:tr>
      <w:tr>
        <w:trPr>
          <w:trHeight w:val="320" w:hRule="atLeast"/>
        </w:trPr>
        <w:tc>
          <w:tcPr>
            <w:tcMar>
              <w:top w:w="40.0" w:type="dxa"/>
              <w:left w:w="40.0" w:type="dxa"/>
              <w:bottom w:w="40.0" w:type="dxa"/>
              <w:right w:w="40.0" w:type="dxa"/>
            </w:tcMar>
            <w:vAlign w:val="bottom"/>
          </w:tcPr>
          <w:p w:rsidR="00000000" w:rsidDel="00000000" w:rsidP="00000000" w:rsidRDefault="00000000" w:rsidRPr="00000000">
            <w:pPr>
              <w:widowControl w:val="0"/>
              <w:contextualSpacing w:val="0"/>
              <w:rPr>
                <w:sz w:val="20"/>
                <w:szCs w:val="20"/>
              </w:rPr>
            </w:pPr>
            <w:r w:rsidDel="00000000" w:rsidR="00000000" w:rsidRPr="00000000">
              <w:rPr>
                <w:rtl w:val="0"/>
              </w:rPr>
            </w:r>
          </w:p>
        </w:tc>
        <w:tc>
          <w:tcPr>
            <w:tcMar>
              <w:top w:w="40.0" w:type="dxa"/>
              <w:left w:w="40.0" w:type="dxa"/>
              <w:bottom w:w="40.0" w:type="dxa"/>
              <w:right w:w="40.0" w:type="dxa"/>
            </w:tcMar>
            <w:vAlign w:val="bottom"/>
          </w:tcPr>
          <w:p w:rsidR="00000000" w:rsidDel="00000000" w:rsidP="00000000" w:rsidRDefault="00000000" w:rsidRPr="00000000">
            <w:pPr>
              <w:widowControl w:val="0"/>
              <w:contextualSpacing w:val="0"/>
              <w:rPr>
                <w:sz w:val="20"/>
                <w:szCs w:val="20"/>
              </w:rPr>
            </w:pPr>
            <w:r w:rsidDel="00000000" w:rsidR="00000000" w:rsidRPr="00000000">
              <w:rPr>
                <w:sz w:val="20"/>
                <w:szCs w:val="20"/>
                <w:rtl w:val="0"/>
              </w:rPr>
              <w:t xml:space="preserve">&gt;3 Miles</w:t>
            </w:r>
          </w:p>
        </w:tc>
        <w:tc>
          <w:tcPr>
            <w:tcMar>
              <w:top w:w="40.0" w:type="dxa"/>
              <w:left w:w="40.0" w:type="dxa"/>
              <w:bottom w:w="40.0" w:type="dxa"/>
              <w:right w:w="40.0" w:type="dxa"/>
            </w:tcMar>
            <w:vAlign w:val="bottom"/>
          </w:tcPr>
          <w:p w:rsidR="00000000" w:rsidDel="00000000" w:rsidP="00000000" w:rsidRDefault="00000000" w:rsidRPr="00000000">
            <w:pPr>
              <w:widowControl w:val="0"/>
              <w:contextualSpacing w:val="0"/>
              <w:jc w:val="right"/>
              <w:rPr>
                <w:sz w:val="20"/>
                <w:szCs w:val="20"/>
              </w:rPr>
            </w:pPr>
            <w:r w:rsidDel="00000000" w:rsidR="00000000" w:rsidRPr="00000000">
              <w:rPr>
                <w:sz w:val="20"/>
                <w:szCs w:val="20"/>
                <w:rtl w:val="0"/>
              </w:rPr>
              <w:t xml:space="preserve">10</w:t>
            </w:r>
          </w:p>
        </w:tc>
        <w:tc>
          <w:tcPr>
            <w:tcMar>
              <w:top w:w="40.0" w:type="dxa"/>
              <w:left w:w="40.0" w:type="dxa"/>
              <w:bottom w:w="40.0" w:type="dxa"/>
              <w:right w:w="40.0" w:type="dxa"/>
            </w:tcMar>
            <w:vAlign w:val="bottom"/>
          </w:tcPr>
          <w:p w:rsidR="00000000" w:rsidDel="00000000" w:rsidP="00000000" w:rsidRDefault="00000000" w:rsidRPr="00000000">
            <w:pPr>
              <w:widowControl w:val="0"/>
              <w:contextualSpacing w:val="0"/>
              <w:rPr>
                <w:sz w:val="20"/>
                <w:szCs w:val="20"/>
              </w:rPr>
            </w:pPr>
            <w:r w:rsidDel="00000000" w:rsidR="00000000" w:rsidRPr="00000000">
              <w:rPr>
                <w:b w:val="1"/>
                <w:sz w:val="20"/>
                <w:szCs w:val="20"/>
                <w:rtl w:val="0"/>
              </w:rPr>
              <w:t xml:space="preserve">Rivers</w:t>
            </w:r>
            <w:r w:rsidDel="00000000" w:rsidR="00000000" w:rsidRPr="00000000">
              <w:rPr>
                <w:rtl w:val="0"/>
              </w:rPr>
            </w:r>
          </w:p>
        </w:tc>
        <w:tc>
          <w:tcPr>
            <w:tcMar>
              <w:top w:w="40.0" w:type="dxa"/>
              <w:left w:w="40.0" w:type="dxa"/>
              <w:bottom w:w="40.0" w:type="dxa"/>
              <w:right w:w="40.0" w:type="dxa"/>
            </w:tcMar>
            <w:vAlign w:val="bottom"/>
          </w:tcPr>
          <w:p w:rsidR="00000000" w:rsidDel="00000000" w:rsidP="00000000" w:rsidRDefault="00000000" w:rsidRPr="00000000">
            <w:pPr>
              <w:widowControl w:val="0"/>
              <w:contextualSpacing w:val="0"/>
              <w:rPr>
                <w:sz w:val="20"/>
                <w:szCs w:val="20"/>
              </w:rPr>
            </w:pPr>
            <w:r w:rsidDel="00000000" w:rsidR="00000000" w:rsidRPr="00000000">
              <w:rPr>
                <w:sz w:val="20"/>
                <w:szCs w:val="20"/>
                <w:rtl w:val="0"/>
              </w:rPr>
              <w:t xml:space="preserve">&gt; 100 Feet</w:t>
            </w:r>
          </w:p>
        </w:tc>
        <w:tc>
          <w:tcPr>
            <w:tcMar>
              <w:top w:w="40.0" w:type="dxa"/>
              <w:left w:w="40.0" w:type="dxa"/>
              <w:bottom w:w="40.0" w:type="dxa"/>
              <w:right w:w="40.0" w:type="dxa"/>
            </w:tcMar>
            <w:vAlign w:val="bottom"/>
          </w:tcPr>
          <w:p w:rsidR="00000000" w:rsidDel="00000000" w:rsidP="00000000" w:rsidRDefault="00000000" w:rsidRPr="00000000">
            <w:pPr>
              <w:widowControl w:val="0"/>
              <w:contextualSpacing w:val="0"/>
              <w:jc w:val="right"/>
              <w:rPr>
                <w:sz w:val="20"/>
                <w:szCs w:val="20"/>
              </w:rPr>
            </w:pPr>
            <w:r w:rsidDel="00000000" w:rsidR="00000000" w:rsidRPr="00000000">
              <w:rPr>
                <w:sz w:val="20"/>
                <w:szCs w:val="20"/>
                <w:rtl w:val="0"/>
              </w:rPr>
              <w:t xml:space="preserve">1</w:t>
            </w:r>
          </w:p>
        </w:tc>
      </w:tr>
      <w:tr>
        <w:trPr>
          <w:trHeight w:val="320" w:hRule="atLeast"/>
        </w:trPr>
        <w:tc>
          <w:tcPr>
            <w:tcMar>
              <w:top w:w="40.0" w:type="dxa"/>
              <w:left w:w="40.0" w:type="dxa"/>
              <w:bottom w:w="40.0" w:type="dxa"/>
              <w:right w:w="40.0" w:type="dxa"/>
            </w:tcMar>
            <w:vAlign w:val="bottom"/>
          </w:tcPr>
          <w:p w:rsidR="00000000" w:rsidDel="00000000" w:rsidP="00000000" w:rsidRDefault="00000000" w:rsidRPr="00000000">
            <w:pPr>
              <w:widowControl w:val="0"/>
              <w:contextualSpacing w:val="0"/>
              <w:rPr>
                <w:sz w:val="20"/>
                <w:szCs w:val="20"/>
              </w:rPr>
            </w:pPr>
            <w:r w:rsidDel="00000000" w:rsidR="00000000" w:rsidRPr="00000000">
              <w:rPr>
                <w:b w:val="1"/>
                <w:sz w:val="20"/>
                <w:szCs w:val="20"/>
                <w:rtl w:val="0"/>
              </w:rPr>
              <w:t xml:space="preserve">Predicted IRS Sites</w:t>
            </w:r>
            <w:r w:rsidDel="00000000" w:rsidR="00000000" w:rsidRPr="00000000">
              <w:rPr>
                <w:rtl w:val="0"/>
              </w:rPr>
            </w:r>
          </w:p>
        </w:tc>
        <w:tc>
          <w:tcPr>
            <w:tcMar>
              <w:top w:w="40.0" w:type="dxa"/>
              <w:left w:w="40.0" w:type="dxa"/>
              <w:bottom w:w="40.0" w:type="dxa"/>
              <w:right w:w="40.0" w:type="dxa"/>
            </w:tcMar>
            <w:vAlign w:val="bottom"/>
          </w:tcPr>
          <w:p w:rsidR="00000000" w:rsidDel="00000000" w:rsidP="00000000" w:rsidRDefault="00000000" w:rsidRPr="00000000">
            <w:pPr>
              <w:widowControl w:val="0"/>
              <w:contextualSpacing w:val="0"/>
              <w:rPr>
                <w:sz w:val="20"/>
                <w:szCs w:val="20"/>
              </w:rPr>
            </w:pPr>
            <w:r w:rsidDel="00000000" w:rsidR="00000000" w:rsidRPr="00000000">
              <w:rPr>
                <w:sz w:val="20"/>
                <w:szCs w:val="20"/>
                <w:rtl w:val="0"/>
              </w:rPr>
              <w:t xml:space="preserve">1/4 Mile</w:t>
            </w:r>
          </w:p>
        </w:tc>
        <w:tc>
          <w:tcPr>
            <w:tcMar>
              <w:top w:w="40.0" w:type="dxa"/>
              <w:left w:w="40.0" w:type="dxa"/>
              <w:bottom w:w="40.0" w:type="dxa"/>
              <w:right w:w="40.0" w:type="dxa"/>
            </w:tcMar>
            <w:vAlign w:val="bottom"/>
          </w:tcPr>
          <w:p w:rsidR="00000000" w:rsidDel="00000000" w:rsidP="00000000" w:rsidRDefault="00000000" w:rsidRPr="00000000">
            <w:pPr>
              <w:widowControl w:val="0"/>
              <w:contextualSpacing w:val="0"/>
              <w:jc w:val="right"/>
              <w:rPr>
                <w:sz w:val="20"/>
                <w:szCs w:val="20"/>
              </w:rPr>
            </w:pPr>
            <w:r w:rsidDel="00000000" w:rsidR="00000000" w:rsidRPr="00000000">
              <w:rPr>
                <w:sz w:val="20"/>
                <w:szCs w:val="20"/>
                <w:rtl w:val="0"/>
              </w:rPr>
              <w:t xml:space="preserve">2</w:t>
            </w:r>
          </w:p>
        </w:tc>
        <w:tc>
          <w:tcPr>
            <w:tcMar>
              <w:top w:w="40.0" w:type="dxa"/>
              <w:left w:w="40.0" w:type="dxa"/>
              <w:bottom w:w="40.0" w:type="dxa"/>
              <w:right w:w="40.0" w:type="dxa"/>
            </w:tcMar>
            <w:vAlign w:val="bottom"/>
          </w:tcPr>
          <w:p w:rsidR="00000000" w:rsidDel="00000000" w:rsidP="00000000" w:rsidRDefault="00000000" w:rsidRPr="00000000">
            <w:pPr>
              <w:widowControl w:val="0"/>
              <w:contextualSpacing w:val="0"/>
              <w:rPr>
                <w:sz w:val="20"/>
                <w:szCs w:val="20"/>
              </w:rPr>
            </w:pPr>
            <w:r w:rsidDel="00000000" w:rsidR="00000000" w:rsidRPr="00000000">
              <w:rPr>
                <w:rtl w:val="0"/>
              </w:rPr>
            </w:r>
          </w:p>
        </w:tc>
        <w:tc>
          <w:tcPr>
            <w:tcMar>
              <w:top w:w="40.0" w:type="dxa"/>
              <w:left w:w="40.0" w:type="dxa"/>
              <w:bottom w:w="40.0" w:type="dxa"/>
              <w:right w:w="40.0" w:type="dxa"/>
            </w:tcMar>
            <w:vAlign w:val="bottom"/>
          </w:tcPr>
          <w:p w:rsidR="00000000" w:rsidDel="00000000" w:rsidP="00000000" w:rsidRDefault="00000000" w:rsidRPr="00000000">
            <w:pPr>
              <w:widowControl w:val="0"/>
              <w:contextualSpacing w:val="0"/>
              <w:rPr>
                <w:sz w:val="20"/>
                <w:szCs w:val="20"/>
              </w:rPr>
            </w:pPr>
            <w:r w:rsidDel="00000000" w:rsidR="00000000" w:rsidRPr="00000000">
              <w:rPr>
                <w:sz w:val="20"/>
                <w:szCs w:val="20"/>
                <w:rtl w:val="0"/>
              </w:rPr>
              <w:t xml:space="preserve">100 Feet</w:t>
            </w:r>
          </w:p>
        </w:tc>
        <w:tc>
          <w:tcPr>
            <w:tcMar>
              <w:top w:w="40.0" w:type="dxa"/>
              <w:left w:w="40.0" w:type="dxa"/>
              <w:bottom w:w="40.0" w:type="dxa"/>
              <w:right w:w="40.0" w:type="dxa"/>
            </w:tcMar>
            <w:vAlign w:val="bottom"/>
          </w:tcPr>
          <w:p w:rsidR="00000000" w:rsidDel="00000000" w:rsidP="00000000" w:rsidRDefault="00000000" w:rsidRPr="00000000">
            <w:pPr>
              <w:widowControl w:val="0"/>
              <w:contextualSpacing w:val="0"/>
              <w:jc w:val="right"/>
              <w:rPr>
                <w:sz w:val="20"/>
                <w:szCs w:val="20"/>
              </w:rPr>
            </w:pPr>
            <w:r w:rsidDel="00000000" w:rsidR="00000000" w:rsidRPr="00000000">
              <w:rPr>
                <w:sz w:val="20"/>
                <w:szCs w:val="20"/>
                <w:rtl w:val="0"/>
              </w:rPr>
              <w:t xml:space="preserve">10</w:t>
            </w:r>
          </w:p>
        </w:tc>
      </w:tr>
      <w:tr>
        <w:trPr>
          <w:trHeight w:val="320" w:hRule="atLeast"/>
        </w:trPr>
        <w:tc>
          <w:tcPr>
            <w:tcMar>
              <w:top w:w="40.0" w:type="dxa"/>
              <w:left w:w="40.0" w:type="dxa"/>
              <w:bottom w:w="40.0" w:type="dxa"/>
              <w:right w:w="40.0" w:type="dxa"/>
            </w:tcMar>
            <w:vAlign w:val="bottom"/>
          </w:tcPr>
          <w:p w:rsidR="00000000" w:rsidDel="00000000" w:rsidP="00000000" w:rsidRDefault="00000000" w:rsidRPr="00000000">
            <w:pPr>
              <w:widowControl w:val="0"/>
              <w:contextualSpacing w:val="0"/>
              <w:rPr>
                <w:sz w:val="20"/>
                <w:szCs w:val="20"/>
              </w:rPr>
            </w:pPr>
            <w:r w:rsidDel="00000000" w:rsidR="00000000" w:rsidRPr="00000000">
              <w:rPr>
                <w:rtl w:val="0"/>
              </w:rPr>
            </w:r>
          </w:p>
        </w:tc>
        <w:tc>
          <w:tcPr>
            <w:tcMar>
              <w:top w:w="40.0" w:type="dxa"/>
              <w:left w:w="40.0" w:type="dxa"/>
              <w:bottom w:w="40.0" w:type="dxa"/>
              <w:right w:w="40.0" w:type="dxa"/>
            </w:tcMar>
            <w:vAlign w:val="bottom"/>
          </w:tcPr>
          <w:p w:rsidR="00000000" w:rsidDel="00000000" w:rsidP="00000000" w:rsidRDefault="00000000" w:rsidRPr="00000000">
            <w:pPr>
              <w:widowControl w:val="0"/>
              <w:contextualSpacing w:val="0"/>
              <w:rPr>
                <w:sz w:val="20"/>
                <w:szCs w:val="20"/>
              </w:rPr>
            </w:pPr>
            <w:r w:rsidDel="00000000" w:rsidR="00000000" w:rsidRPr="00000000">
              <w:rPr>
                <w:sz w:val="20"/>
                <w:szCs w:val="20"/>
                <w:rtl w:val="0"/>
              </w:rPr>
              <w:t xml:space="preserve">1/3 Mile</w:t>
            </w:r>
          </w:p>
        </w:tc>
        <w:tc>
          <w:tcPr>
            <w:tcMar>
              <w:top w:w="40.0" w:type="dxa"/>
              <w:left w:w="40.0" w:type="dxa"/>
              <w:bottom w:w="40.0" w:type="dxa"/>
              <w:right w:w="40.0" w:type="dxa"/>
            </w:tcMar>
            <w:vAlign w:val="bottom"/>
          </w:tcPr>
          <w:p w:rsidR="00000000" w:rsidDel="00000000" w:rsidP="00000000" w:rsidRDefault="00000000" w:rsidRPr="00000000">
            <w:pPr>
              <w:widowControl w:val="0"/>
              <w:contextualSpacing w:val="0"/>
              <w:jc w:val="right"/>
              <w:rPr>
                <w:sz w:val="20"/>
                <w:szCs w:val="20"/>
              </w:rPr>
            </w:pPr>
            <w:r w:rsidDel="00000000" w:rsidR="00000000" w:rsidRPr="00000000">
              <w:rPr>
                <w:sz w:val="20"/>
                <w:szCs w:val="20"/>
                <w:rtl w:val="0"/>
              </w:rPr>
              <w:t xml:space="preserve">3</w:t>
            </w:r>
          </w:p>
        </w:tc>
        <w:tc>
          <w:tcPr>
            <w:tcMar>
              <w:top w:w="40.0" w:type="dxa"/>
              <w:left w:w="40.0" w:type="dxa"/>
              <w:bottom w:w="40.0" w:type="dxa"/>
              <w:right w:w="40.0" w:type="dxa"/>
            </w:tcMar>
            <w:vAlign w:val="bottom"/>
          </w:tcPr>
          <w:p w:rsidR="00000000" w:rsidDel="00000000" w:rsidP="00000000" w:rsidRDefault="00000000" w:rsidRPr="00000000">
            <w:pPr>
              <w:widowControl w:val="0"/>
              <w:contextualSpacing w:val="0"/>
              <w:rPr>
                <w:sz w:val="20"/>
                <w:szCs w:val="20"/>
              </w:rPr>
            </w:pPr>
            <w:r w:rsidDel="00000000" w:rsidR="00000000" w:rsidRPr="00000000">
              <w:rPr>
                <w:rtl w:val="0"/>
              </w:rPr>
            </w:r>
          </w:p>
        </w:tc>
        <w:tc>
          <w:tcPr>
            <w:tcMar>
              <w:top w:w="40.0" w:type="dxa"/>
              <w:left w:w="40.0" w:type="dxa"/>
              <w:bottom w:w="40.0" w:type="dxa"/>
              <w:right w:w="40.0" w:type="dxa"/>
            </w:tcMar>
            <w:vAlign w:val="bottom"/>
          </w:tcPr>
          <w:p w:rsidR="00000000" w:rsidDel="00000000" w:rsidP="00000000" w:rsidRDefault="00000000" w:rsidRPr="00000000">
            <w:pPr>
              <w:widowControl w:val="0"/>
              <w:contextualSpacing w:val="0"/>
              <w:rPr>
                <w:sz w:val="20"/>
                <w:szCs w:val="20"/>
              </w:rPr>
            </w:pPr>
            <w:r w:rsidDel="00000000" w:rsidR="00000000" w:rsidRPr="00000000">
              <w:rPr>
                <w:rtl w:val="0"/>
              </w:rPr>
            </w:r>
          </w:p>
        </w:tc>
        <w:tc>
          <w:tcPr>
            <w:tcMar>
              <w:top w:w="40.0" w:type="dxa"/>
              <w:left w:w="40.0" w:type="dxa"/>
              <w:bottom w:w="40.0" w:type="dxa"/>
              <w:right w:w="40.0" w:type="dxa"/>
            </w:tcMar>
            <w:vAlign w:val="bottom"/>
          </w:tcPr>
          <w:p w:rsidR="00000000" w:rsidDel="00000000" w:rsidP="00000000" w:rsidRDefault="00000000" w:rsidRPr="00000000">
            <w:pPr>
              <w:widowControl w:val="0"/>
              <w:contextualSpacing w:val="0"/>
              <w:rPr>
                <w:sz w:val="20"/>
                <w:szCs w:val="20"/>
              </w:rPr>
            </w:pPr>
            <w:r w:rsidDel="00000000" w:rsidR="00000000" w:rsidRPr="00000000">
              <w:rPr>
                <w:rtl w:val="0"/>
              </w:rPr>
            </w:r>
          </w:p>
        </w:tc>
      </w:tr>
      <w:tr>
        <w:trPr>
          <w:trHeight w:val="320" w:hRule="atLeast"/>
        </w:trPr>
        <w:tc>
          <w:tcPr>
            <w:tcMar>
              <w:top w:w="40.0" w:type="dxa"/>
              <w:left w:w="40.0" w:type="dxa"/>
              <w:bottom w:w="40.0" w:type="dxa"/>
              <w:right w:w="40.0" w:type="dxa"/>
            </w:tcMar>
            <w:vAlign w:val="bottom"/>
          </w:tcPr>
          <w:p w:rsidR="00000000" w:rsidDel="00000000" w:rsidP="00000000" w:rsidRDefault="00000000" w:rsidRPr="00000000">
            <w:pPr>
              <w:widowControl w:val="0"/>
              <w:contextualSpacing w:val="0"/>
              <w:rPr>
                <w:sz w:val="20"/>
                <w:szCs w:val="20"/>
              </w:rPr>
            </w:pPr>
            <w:r w:rsidDel="00000000" w:rsidR="00000000" w:rsidRPr="00000000">
              <w:rPr>
                <w:rtl w:val="0"/>
              </w:rPr>
            </w:r>
          </w:p>
        </w:tc>
        <w:tc>
          <w:tcPr>
            <w:tcMar>
              <w:top w:w="40.0" w:type="dxa"/>
              <w:left w:w="40.0" w:type="dxa"/>
              <w:bottom w:w="40.0" w:type="dxa"/>
              <w:right w:w="40.0" w:type="dxa"/>
            </w:tcMar>
            <w:vAlign w:val="bottom"/>
          </w:tcPr>
          <w:p w:rsidR="00000000" w:rsidDel="00000000" w:rsidP="00000000" w:rsidRDefault="00000000" w:rsidRPr="00000000">
            <w:pPr>
              <w:widowControl w:val="0"/>
              <w:contextualSpacing w:val="0"/>
              <w:rPr>
                <w:sz w:val="20"/>
                <w:szCs w:val="20"/>
              </w:rPr>
            </w:pPr>
            <w:r w:rsidDel="00000000" w:rsidR="00000000" w:rsidRPr="00000000">
              <w:rPr>
                <w:sz w:val="20"/>
                <w:szCs w:val="20"/>
                <w:rtl w:val="0"/>
              </w:rPr>
              <w:t xml:space="preserve">1/2 Mile</w:t>
            </w:r>
          </w:p>
        </w:tc>
        <w:tc>
          <w:tcPr>
            <w:tcMar>
              <w:top w:w="40.0" w:type="dxa"/>
              <w:left w:w="40.0" w:type="dxa"/>
              <w:bottom w:w="40.0" w:type="dxa"/>
              <w:right w:w="40.0" w:type="dxa"/>
            </w:tcMar>
            <w:vAlign w:val="bottom"/>
          </w:tcPr>
          <w:p w:rsidR="00000000" w:rsidDel="00000000" w:rsidP="00000000" w:rsidRDefault="00000000" w:rsidRPr="00000000">
            <w:pPr>
              <w:widowControl w:val="0"/>
              <w:contextualSpacing w:val="0"/>
              <w:jc w:val="right"/>
              <w:rPr>
                <w:sz w:val="20"/>
                <w:szCs w:val="20"/>
              </w:rPr>
            </w:pPr>
            <w:r w:rsidDel="00000000" w:rsidR="00000000" w:rsidRPr="00000000">
              <w:rPr>
                <w:sz w:val="20"/>
                <w:szCs w:val="20"/>
                <w:rtl w:val="0"/>
              </w:rPr>
              <w:t xml:space="preserve">4</w:t>
            </w:r>
          </w:p>
        </w:tc>
        <w:tc>
          <w:tcPr>
            <w:tcMar>
              <w:top w:w="40.0" w:type="dxa"/>
              <w:left w:w="40.0" w:type="dxa"/>
              <w:bottom w:w="40.0" w:type="dxa"/>
              <w:right w:w="40.0" w:type="dxa"/>
            </w:tcMar>
            <w:vAlign w:val="bottom"/>
          </w:tcPr>
          <w:p w:rsidR="00000000" w:rsidDel="00000000" w:rsidP="00000000" w:rsidRDefault="00000000" w:rsidRPr="00000000">
            <w:pPr>
              <w:widowControl w:val="0"/>
              <w:contextualSpacing w:val="0"/>
              <w:rPr>
                <w:sz w:val="20"/>
                <w:szCs w:val="20"/>
              </w:rPr>
            </w:pPr>
            <w:r w:rsidDel="00000000" w:rsidR="00000000" w:rsidRPr="00000000">
              <w:rPr>
                <w:rtl w:val="0"/>
              </w:rPr>
            </w:r>
          </w:p>
        </w:tc>
        <w:tc>
          <w:tcPr>
            <w:tcMar>
              <w:top w:w="40.0" w:type="dxa"/>
              <w:left w:w="40.0" w:type="dxa"/>
              <w:bottom w:w="40.0" w:type="dxa"/>
              <w:right w:w="40.0" w:type="dxa"/>
            </w:tcMar>
            <w:vAlign w:val="bottom"/>
          </w:tcPr>
          <w:p w:rsidR="00000000" w:rsidDel="00000000" w:rsidP="00000000" w:rsidRDefault="00000000" w:rsidRPr="00000000">
            <w:pPr>
              <w:widowControl w:val="0"/>
              <w:contextualSpacing w:val="0"/>
              <w:rPr>
                <w:sz w:val="20"/>
                <w:szCs w:val="20"/>
              </w:rPr>
            </w:pPr>
            <w:r w:rsidDel="00000000" w:rsidR="00000000" w:rsidRPr="00000000">
              <w:rPr>
                <w:rtl w:val="0"/>
              </w:rPr>
            </w:r>
          </w:p>
        </w:tc>
        <w:tc>
          <w:tcPr>
            <w:tcMar>
              <w:top w:w="40.0" w:type="dxa"/>
              <w:left w:w="40.0" w:type="dxa"/>
              <w:bottom w:w="40.0" w:type="dxa"/>
              <w:right w:w="40.0" w:type="dxa"/>
            </w:tcMar>
            <w:vAlign w:val="bottom"/>
          </w:tcPr>
          <w:p w:rsidR="00000000" w:rsidDel="00000000" w:rsidP="00000000" w:rsidRDefault="00000000" w:rsidRPr="00000000">
            <w:pPr>
              <w:widowControl w:val="0"/>
              <w:contextualSpacing w:val="0"/>
              <w:rPr>
                <w:sz w:val="20"/>
                <w:szCs w:val="20"/>
              </w:rPr>
            </w:pPr>
            <w:r w:rsidDel="00000000" w:rsidR="00000000" w:rsidRPr="00000000">
              <w:rPr>
                <w:rtl w:val="0"/>
              </w:rPr>
            </w:r>
          </w:p>
        </w:tc>
      </w:tr>
      <w:tr>
        <w:trPr>
          <w:trHeight w:val="320" w:hRule="atLeast"/>
        </w:trPr>
        <w:tc>
          <w:tcPr>
            <w:tcMar>
              <w:top w:w="40.0" w:type="dxa"/>
              <w:left w:w="40.0" w:type="dxa"/>
              <w:bottom w:w="40.0" w:type="dxa"/>
              <w:right w:w="40.0" w:type="dxa"/>
            </w:tcMar>
            <w:vAlign w:val="bottom"/>
          </w:tcPr>
          <w:p w:rsidR="00000000" w:rsidDel="00000000" w:rsidP="00000000" w:rsidRDefault="00000000" w:rsidRPr="00000000">
            <w:pPr>
              <w:widowControl w:val="0"/>
              <w:contextualSpacing w:val="0"/>
              <w:rPr>
                <w:sz w:val="20"/>
                <w:szCs w:val="20"/>
              </w:rPr>
            </w:pPr>
            <w:r w:rsidDel="00000000" w:rsidR="00000000" w:rsidRPr="00000000">
              <w:rPr>
                <w:rtl w:val="0"/>
              </w:rPr>
            </w:r>
          </w:p>
        </w:tc>
        <w:tc>
          <w:tcPr>
            <w:tcMar>
              <w:top w:w="40.0" w:type="dxa"/>
              <w:left w:w="40.0" w:type="dxa"/>
              <w:bottom w:w="40.0" w:type="dxa"/>
              <w:right w:w="40.0" w:type="dxa"/>
            </w:tcMar>
            <w:vAlign w:val="bottom"/>
          </w:tcPr>
          <w:p w:rsidR="00000000" w:rsidDel="00000000" w:rsidP="00000000" w:rsidRDefault="00000000" w:rsidRPr="00000000">
            <w:pPr>
              <w:widowControl w:val="0"/>
              <w:contextualSpacing w:val="0"/>
              <w:rPr>
                <w:sz w:val="20"/>
                <w:szCs w:val="20"/>
              </w:rPr>
            </w:pPr>
            <w:r w:rsidDel="00000000" w:rsidR="00000000" w:rsidRPr="00000000">
              <w:rPr>
                <w:sz w:val="20"/>
                <w:szCs w:val="20"/>
                <w:rtl w:val="0"/>
              </w:rPr>
              <w:t xml:space="preserve">&gt;1.2 Miles</w:t>
            </w:r>
          </w:p>
        </w:tc>
        <w:tc>
          <w:tcPr>
            <w:tcMar>
              <w:top w:w="40.0" w:type="dxa"/>
              <w:left w:w="40.0" w:type="dxa"/>
              <w:bottom w:w="40.0" w:type="dxa"/>
              <w:right w:w="40.0" w:type="dxa"/>
            </w:tcMar>
            <w:vAlign w:val="bottom"/>
          </w:tcPr>
          <w:p w:rsidR="00000000" w:rsidDel="00000000" w:rsidP="00000000" w:rsidRDefault="00000000" w:rsidRPr="00000000">
            <w:pPr>
              <w:widowControl w:val="0"/>
              <w:contextualSpacing w:val="0"/>
              <w:jc w:val="right"/>
              <w:rPr>
                <w:sz w:val="20"/>
                <w:szCs w:val="20"/>
              </w:rPr>
            </w:pPr>
            <w:r w:rsidDel="00000000" w:rsidR="00000000" w:rsidRPr="00000000">
              <w:rPr>
                <w:sz w:val="20"/>
                <w:szCs w:val="20"/>
                <w:rtl w:val="0"/>
              </w:rPr>
              <w:t xml:space="preserve">10</w:t>
            </w:r>
          </w:p>
        </w:tc>
        <w:tc>
          <w:tcPr>
            <w:tcMar>
              <w:top w:w="40.0" w:type="dxa"/>
              <w:left w:w="40.0" w:type="dxa"/>
              <w:bottom w:w="40.0" w:type="dxa"/>
              <w:right w:w="40.0" w:type="dxa"/>
            </w:tcMar>
            <w:vAlign w:val="bottom"/>
          </w:tcPr>
          <w:p w:rsidR="00000000" w:rsidDel="00000000" w:rsidP="00000000" w:rsidRDefault="00000000" w:rsidRPr="00000000">
            <w:pPr>
              <w:widowControl w:val="0"/>
              <w:contextualSpacing w:val="0"/>
              <w:rPr>
                <w:sz w:val="20"/>
                <w:szCs w:val="20"/>
              </w:rPr>
            </w:pPr>
            <w:r w:rsidDel="00000000" w:rsidR="00000000" w:rsidRPr="00000000">
              <w:rPr>
                <w:rtl w:val="0"/>
              </w:rPr>
            </w:r>
          </w:p>
        </w:tc>
        <w:tc>
          <w:tcPr>
            <w:tcMar>
              <w:top w:w="40.0" w:type="dxa"/>
              <w:left w:w="40.0" w:type="dxa"/>
              <w:bottom w:w="40.0" w:type="dxa"/>
              <w:right w:w="40.0" w:type="dxa"/>
            </w:tcMar>
            <w:vAlign w:val="bottom"/>
          </w:tcPr>
          <w:p w:rsidR="00000000" w:rsidDel="00000000" w:rsidP="00000000" w:rsidRDefault="00000000" w:rsidRPr="00000000">
            <w:pPr>
              <w:widowControl w:val="0"/>
              <w:contextualSpacing w:val="0"/>
              <w:rPr>
                <w:sz w:val="20"/>
                <w:szCs w:val="20"/>
              </w:rPr>
            </w:pPr>
            <w:r w:rsidDel="00000000" w:rsidR="00000000" w:rsidRPr="00000000">
              <w:rPr>
                <w:rtl w:val="0"/>
              </w:rPr>
            </w:r>
          </w:p>
        </w:tc>
        <w:tc>
          <w:tcPr>
            <w:tcMar>
              <w:top w:w="40.0" w:type="dxa"/>
              <w:left w:w="40.0" w:type="dxa"/>
              <w:bottom w:w="40.0" w:type="dxa"/>
              <w:right w:w="40.0" w:type="dxa"/>
            </w:tcMar>
            <w:vAlign w:val="bottom"/>
          </w:tcPr>
          <w:p w:rsidR="00000000" w:rsidDel="00000000" w:rsidP="00000000" w:rsidRDefault="00000000" w:rsidRPr="00000000">
            <w:pPr>
              <w:widowControl w:val="0"/>
              <w:contextualSpacing w:val="0"/>
              <w:rPr>
                <w:sz w:val="20"/>
                <w:szCs w:val="20"/>
              </w:rPr>
            </w:pPr>
            <w:r w:rsidDel="00000000" w:rsidR="00000000" w:rsidRPr="00000000">
              <w:rPr>
                <w:rtl w:val="0"/>
              </w:rPr>
            </w:r>
          </w:p>
        </w:tc>
      </w:tr>
    </w:tbl>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spacing w:line="480" w:lineRule="auto"/>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Visual Check</w:t>
      </w:r>
    </w:p>
    <w:p w:rsidR="00000000" w:rsidDel="00000000" w:rsidP="00000000" w:rsidRDefault="00000000" w:rsidRPr="00000000">
      <w:pPr>
        <w:spacing w:line="480" w:lineRule="auto"/>
        <w:ind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Finally, a twelve random spots that stood out on the cost map were visually inspected using the Bing Satellite Imagery map available through ArcGIS. Areas of interest within those visually inspected where then double checked using the slightly more recent and better resolution Google Satellite Imagery Maps.</w:t>
      </w:r>
    </w:p>
    <w:p w:rsidR="00000000" w:rsidDel="00000000" w:rsidP="00000000" w:rsidRDefault="00000000" w:rsidRPr="00000000">
      <w:pPr>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RESULTS</w:t>
      </w:r>
    </w:p>
    <w:p w:rsidR="00000000" w:rsidDel="00000000" w:rsidP="00000000" w:rsidRDefault="00000000" w:rsidRPr="00000000">
      <w:pPr>
        <w:contextualSpacing w:val="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pPr>
        <w:contextualSpacing w:val="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562600" cy="5672138"/>
            <wp:effectExtent b="0" l="0" r="0" t="0"/>
            <wp:docPr id="1" name="image2.jpg"/>
            <a:graphic>
              <a:graphicData uri="http://schemas.openxmlformats.org/drawingml/2006/picture">
                <pic:pic>
                  <pic:nvPicPr>
                    <pic:cNvPr id="0" name="image2.jpg"/>
                    <pic:cNvPicPr preferRelativeResize="0"/>
                  </pic:nvPicPr>
                  <pic:blipFill>
                    <a:blip r:embed="rId6"/>
                    <a:srcRect b="0" l="0" r="0" t="0"/>
                    <a:stretch>
                      <a:fillRect/>
                    </a:stretch>
                  </pic:blipFill>
                  <pic:spPr>
                    <a:xfrm>
                      <a:off x="0" y="0"/>
                      <a:ext cx="5562600" cy="5672138"/>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b w:val="1"/>
          <w:i w:val="1"/>
          <w:sz w:val="20"/>
          <w:szCs w:val="20"/>
          <w:rtl w:val="0"/>
        </w:rPr>
        <w:t xml:space="preserve">Figure 1: </w:t>
      </w:r>
      <w:r w:rsidDel="00000000" w:rsidR="00000000" w:rsidRPr="00000000">
        <w:rPr>
          <w:rFonts w:ascii="Times New Roman" w:cs="Times New Roman" w:eastAsia="Times New Roman" w:hAnsi="Times New Roman"/>
          <w:i w:val="1"/>
          <w:sz w:val="20"/>
          <w:szCs w:val="20"/>
          <w:rtl w:val="0"/>
        </w:rPr>
        <w:t xml:space="preserve">Select Spots Along The IRS (Locations B and C).</w:t>
      </w:r>
    </w:p>
    <w:p w:rsidR="00000000" w:rsidDel="00000000" w:rsidP="00000000" w:rsidRDefault="00000000" w:rsidRPr="00000000">
      <w:pPr>
        <w:ind w:left="0" w:firstLine="0"/>
        <w:contextualSpacing w:val="0"/>
        <w:rPr>
          <w:rFonts w:ascii="Times New Roman" w:cs="Times New Roman" w:eastAsia="Times New Roman" w:hAnsi="Times New Roman"/>
          <w:i w:val="1"/>
          <w:sz w:val="28"/>
          <w:szCs w:val="28"/>
        </w:rPr>
      </w:pPr>
      <w:r w:rsidDel="00000000" w:rsidR="00000000" w:rsidRPr="00000000">
        <w:rPr>
          <w:rtl w:val="0"/>
        </w:rPr>
      </w:r>
    </w:p>
    <w:p w:rsidR="00000000" w:rsidDel="00000000" w:rsidP="00000000" w:rsidRDefault="00000000" w:rsidRPr="00000000">
      <w:pPr>
        <w:spacing w:line="480" w:lineRule="auto"/>
        <w:ind w:left="0"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large scale map was created for the the entirety of the Qhapaq Ñan section of the IRS, which showed the probability of archeological sites as shown thrown raster cost analysis. A color was applied to make predicted sites glow. </w:t>
      </w:r>
    </w:p>
    <w:p w:rsidR="00000000" w:rsidDel="00000000" w:rsidP="00000000" w:rsidRDefault="00000000" w:rsidRPr="00000000">
      <w:pPr>
        <w:spacing w:line="480" w:lineRule="auto"/>
        <w:ind w:left="0"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Unfortunately the map system did have it’s limitations. It’s size, which great for visual searching in ArcGIS, it does not convert well to small maps. Also the project was slightly hampered by the limited number of variables used to apply costs to, the data was heavily skewed by the Predicted IRS Sites point data and buffers. This data was based loosely on archaeological data, but felt more arbitrary than I would have liked as updated finds will most likely change the average distance, potentially dramatically.</w:t>
      </w:r>
    </w:p>
    <w:p w:rsidR="00000000" w:rsidDel="00000000" w:rsidP="00000000" w:rsidRDefault="00000000" w:rsidRPr="00000000">
      <w:pPr>
        <w:spacing w:line="480" w:lineRule="auto"/>
        <w:ind w:left="0"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However, despite its limitations overall the map was successful, and allowed for all three stated goals to be met. 1. A cost analysis was prefered on the Qhapaq Nan section of the IRS. 2. This method provided results that gave relatively accurate predictions for possible sites, of the twelve random location that were chosen five had potential sites nearby, 42% success rate, although this number is based on a small sample, and misidentification of modern sites may account for more than one of the potential sites. 3. Ultimately, three sites were identified as the clearest and least likely to be a result of misidentification for a closer look. Those three are reviewed in this section.</w:t>
      </w:r>
    </w:p>
    <w:p w:rsidR="00000000" w:rsidDel="00000000" w:rsidP="00000000" w:rsidRDefault="00000000" w:rsidRPr="00000000">
      <w:pPr>
        <w:spacing w:line="480" w:lineRule="auto"/>
        <w:ind w:left="0" w:firstLine="72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0"/>
          <w:szCs w:val="20"/>
          <w:rtl w:val="0"/>
        </w:rPr>
        <w:t xml:space="preserve">Table 2</w:t>
      </w:r>
      <w:r w:rsidDel="00000000" w:rsidR="00000000" w:rsidRPr="00000000">
        <w:rPr>
          <w:rFonts w:ascii="Times New Roman" w:cs="Times New Roman" w:eastAsia="Times New Roman" w:hAnsi="Times New Roman"/>
          <w:i w:val="1"/>
          <w:sz w:val="20"/>
          <w:szCs w:val="20"/>
          <w:rtl w:val="0"/>
        </w:rPr>
        <w:t xml:space="preserve">: Random Sites and Results.</w:t>
      </w:r>
      <w:r w:rsidDel="00000000" w:rsidR="00000000" w:rsidRPr="00000000">
        <w:rPr>
          <w:rtl w:val="0"/>
        </w:rPr>
      </w:r>
    </w:p>
    <w:tbl>
      <w:tblPr>
        <w:tblStyle w:val="Table2"/>
        <w:tblW w:w="4500.0" w:type="dxa"/>
        <w:jc w:val="left"/>
        <w:tblInd w:w="40.0" w:type="pc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500"/>
        <w:gridCol w:w="1500"/>
        <w:gridCol w:w="1500"/>
        <w:tblGridChange w:id="0">
          <w:tblGrid>
            <w:gridCol w:w="1500"/>
            <w:gridCol w:w="1500"/>
            <w:gridCol w:w="1500"/>
          </w:tblGrid>
        </w:tblGridChange>
      </w:tblGrid>
      <w:tr>
        <w:trPr>
          <w:trHeight w:val="320" w:hRule="atLeast"/>
        </w:trPr>
        <w:tc>
          <w:tcPr>
            <w:tcMar>
              <w:top w:w="40.0" w:type="dxa"/>
              <w:left w:w="40.0" w:type="dxa"/>
              <w:bottom w:w="40.0" w:type="dxa"/>
              <w:right w:w="40.0" w:type="dxa"/>
            </w:tcMar>
            <w:vAlign w:val="bottom"/>
          </w:tcPr>
          <w:p w:rsidR="00000000" w:rsidDel="00000000" w:rsidP="00000000" w:rsidRDefault="00000000" w:rsidRPr="00000000">
            <w:pPr>
              <w:widowControl w:val="0"/>
              <w:contextualSpacing w:val="0"/>
              <w:rPr>
                <w:sz w:val="20"/>
                <w:szCs w:val="20"/>
              </w:rPr>
            </w:pPr>
            <w:r w:rsidDel="00000000" w:rsidR="00000000" w:rsidRPr="00000000">
              <w:rPr>
                <w:b w:val="1"/>
                <w:sz w:val="20"/>
                <w:szCs w:val="20"/>
                <w:rtl w:val="0"/>
              </w:rPr>
              <w:t xml:space="preserve">Site Number</w:t>
            </w:r>
            <w:r w:rsidDel="00000000" w:rsidR="00000000" w:rsidRPr="00000000">
              <w:rPr>
                <w:rtl w:val="0"/>
              </w:rPr>
            </w:r>
          </w:p>
        </w:tc>
        <w:tc>
          <w:tcPr>
            <w:tcMar>
              <w:top w:w="40.0" w:type="dxa"/>
              <w:left w:w="40.0" w:type="dxa"/>
              <w:bottom w:w="40.0" w:type="dxa"/>
              <w:right w:w="40.0" w:type="dxa"/>
            </w:tcMar>
            <w:vAlign w:val="bottom"/>
          </w:tcPr>
          <w:p w:rsidR="00000000" w:rsidDel="00000000" w:rsidP="00000000" w:rsidRDefault="00000000" w:rsidRPr="00000000">
            <w:pPr>
              <w:widowControl w:val="0"/>
              <w:contextualSpacing w:val="0"/>
              <w:rPr>
                <w:sz w:val="20"/>
                <w:szCs w:val="20"/>
              </w:rPr>
            </w:pPr>
            <w:r w:rsidDel="00000000" w:rsidR="00000000" w:rsidRPr="00000000">
              <w:rPr>
                <w:b w:val="1"/>
                <w:sz w:val="20"/>
                <w:szCs w:val="20"/>
                <w:rtl w:val="0"/>
              </w:rPr>
              <w:t xml:space="preserve">Possible Site</w:t>
            </w:r>
            <w:r w:rsidDel="00000000" w:rsidR="00000000" w:rsidRPr="00000000">
              <w:rPr>
                <w:rtl w:val="0"/>
              </w:rPr>
            </w:r>
          </w:p>
        </w:tc>
        <w:tc>
          <w:tcPr>
            <w:tcMar>
              <w:top w:w="40.0" w:type="dxa"/>
              <w:left w:w="40.0" w:type="dxa"/>
              <w:bottom w:w="40.0" w:type="dxa"/>
              <w:right w:w="40.0" w:type="dxa"/>
            </w:tcMar>
            <w:vAlign w:val="bottom"/>
          </w:tcPr>
          <w:p w:rsidR="00000000" w:rsidDel="00000000" w:rsidP="00000000" w:rsidRDefault="00000000" w:rsidRPr="00000000">
            <w:pPr>
              <w:widowControl w:val="0"/>
              <w:contextualSpacing w:val="0"/>
              <w:rPr>
                <w:sz w:val="20"/>
                <w:szCs w:val="20"/>
              </w:rPr>
            </w:pPr>
            <w:r w:rsidDel="00000000" w:rsidR="00000000" w:rsidRPr="00000000">
              <w:rPr>
                <w:b w:val="1"/>
                <w:sz w:val="20"/>
                <w:szCs w:val="20"/>
                <w:rtl w:val="0"/>
              </w:rPr>
              <w:t xml:space="preserve">Name</w:t>
            </w:r>
            <w:r w:rsidDel="00000000" w:rsidR="00000000" w:rsidRPr="00000000">
              <w:rPr>
                <w:rtl w:val="0"/>
              </w:rPr>
            </w:r>
          </w:p>
        </w:tc>
      </w:tr>
      <w:tr>
        <w:trPr>
          <w:trHeight w:val="320" w:hRule="atLeast"/>
        </w:trPr>
        <w:tc>
          <w:tcPr>
            <w:tcMar>
              <w:top w:w="40.0" w:type="dxa"/>
              <w:left w:w="40.0" w:type="dxa"/>
              <w:bottom w:w="40.0" w:type="dxa"/>
              <w:right w:w="40.0" w:type="dxa"/>
            </w:tcMar>
            <w:vAlign w:val="bottom"/>
          </w:tcPr>
          <w:p w:rsidR="00000000" w:rsidDel="00000000" w:rsidP="00000000" w:rsidRDefault="00000000" w:rsidRPr="00000000">
            <w:pPr>
              <w:widowControl w:val="0"/>
              <w:contextualSpacing w:val="0"/>
              <w:rPr>
                <w:sz w:val="20"/>
                <w:szCs w:val="20"/>
              </w:rPr>
            </w:pPr>
            <w:r w:rsidDel="00000000" w:rsidR="00000000" w:rsidRPr="00000000">
              <w:rPr>
                <w:b w:val="1"/>
                <w:sz w:val="20"/>
                <w:szCs w:val="20"/>
                <w:rtl w:val="0"/>
              </w:rPr>
              <w:t xml:space="preserve">1</w:t>
            </w:r>
            <w:r w:rsidDel="00000000" w:rsidR="00000000" w:rsidRPr="00000000">
              <w:rPr>
                <w:rtl w:val="0"/>
              </w:rPr>
            </w:r>
          </w:p>
        </w:tc>
        <w:tc>
          <w:tcPr>
            <w:tcMar>
              <w:top w:w="40.0" w:type="dxa"/>
              <w:left w:w="40.0" w:type="dxa"/>
              <w:bottom w:w="40.0" w:type="dxa"/>
              <w:right w:w="40.0" w:type="dxa"/>
            </w:tcMar>
            <w:vAlign w:val="bottom"/>
          </w:tcPr>
          <w:p w:rsidR="00000000" w:rsidDel="00000000" w:rsidP="00000000" w:rsidRDefault="00000000" w:rsidRPr="00000000">
            <w:pPr>
              <w:widowControl w:val="0"/>
              <w:contextualSpacing w:val="0"/>
              <w:rPr>
                <w:sz w:val="20"/>
                <w:szCs w:val="20"/>
              </w:rPr>
            </w:pPr>
            <w:r w:rsidDel="00000000" w:rsidR="00000000" w:rsidRPr="00000000">
              <w:rPr>
                <w:sz w:val="20"/>
                <w:szCs w:val="20"/>
                <w:rtl w:val="0"/>
              </w:rPr>
              <w:t xml:space="preserve">Yes</w:t>
            </w:r>
          </w:p>
        </w:tc>
        <w:tc>
          <w:tcPr>
            <w:tcMar>
              <w:top w:w="40.0" w:type="dxa"/>
              <w:left w:w="40.0" w:type="dxa"/>
              <w:bottom w:w="40.0" w:type="dxa"/>
              <w:right w:w="40.0" w:type="dxa"/>
            </w:tcMar>
            <w:vAlign w:val="bottom"/>
          </w:tcPr>
          <w:p w:rsidR="00000000" w:rsidDel="00000000" w:rsidP="00000000" w:rsidRDefault="00000000" w:rsidRPr="00000000">
            <w:pPr>
              <w:widowControl w:val="0"/>
              <w:contextualSpacing w:val="0"/>
              <w:rPr>
                <w:sz w:val="20"/>
                <w:szCs w:val="20"/>
              </w:rPr>
            </w:pPr>
            <w:r w:rsidDel="00000000" w:rsidR="00000000" w:rsidRPr="00000000">
              <w:rPr>
                <w:sz w:val="20"/>
                <w:szCs w:val="20"/>
                <w:rtl w:val="0"/>
              </w:rPr>
              <w:t xml:space="preserve">Location A</w:t>
            </w:r>
          </w:p>
        </w:tc>
      </w:tr>
      <w:tr>
        <w:trPr>
          <w:trHeight w:val="320" w:hRule="atLeast"/>
        </w:trPr>
        <w:tc>
          <w:tcPr>
            <w:tcMar>
              <w:top w:w="40.0" w:type="dxa"/>
              <w:left w:w="40.0" w:type="dxa"/>
              <w:bottom w:w="40.0" w:type="dxa"/>
              <w:right w:w="40.0" w:type="dxa"/>
            </w:tcMar>
            <w:vAlign w:val="bottom"/>
          </w:tcPr>
          <w:p w:rsidR="00000000" w:rsidDel="00000000" w:rsidP="00000000" w:rsidRDefault="00000000" w:rsidRPr="00000000">
            <w:pPr>
              <w:widowControl w:val="0"/>
              <w:contextualSpacing w:val="0"/>
              <w:rPr>
                <w:sz w:val="20"/>
                <w:szCs w:val="20"/>
              </w:rPr>
            </w:pPr>
            <w:r w:rsidDel="00000000" w:rsidR="00000000" w:rsidRPr="00000000">
              <w:rPr>
                <w:b w:val="1"/>
                <w:sz w:val="20"/>
                <w:szCs w:val="20"/>
                <w:rtl w:val="0"/>
              </w:rPr>
              <w:t xml:space="preserve">2</w:t>
            </w:r>
            <w:r w:rsidDel="00000000" w:rsidR="00000000" w:rsidRPr="00000000">
              <w:rPr>
                <w:rtl w:val="0"/>
              </w:rPr>
            </w:r>
          </w:p>
        </w:tc>
        <w:tc>
          <w:tcPr>
            <w:tcMar>
              <w:top w:w="40.0" w:type="dxa"/>
              <w:left w:w="40.0" w:type="dxa"/>
              <w:bottom w:w="40.0" w:type="dxa"/>
              <w:right w:w="40.0" w:type="dxa"/>
            </w:tcMar>
            <w:vAlign w:val="bottom"/>
          </w:tcPr>
          <w:p w:rsidR="00000000" w:rsidDel="00000000" w:rsidP="00000000" w:rsidRDefault="00000000" w:rsidRPr="00000000">
            <w:pPr>
              <w:widowControl w:val="0"/>
              <w:contextualSpacing w:val="0"/>
              <w:rPr>
                <w:sz w:val="20"/>
                <w:szCs w:val="20"/>
              </w:rPr>
            </w:pPr>
            <w:r w:rsidDel="00000000" w:rsidR="00000000" w:rsidRPr="00000000">
              <w:rPr>
                <w:sz w:val="20"/>
                <w:szCs w:val="20"/>
                <w:rtl w:val="0"/>
              </w:rPr>
              <w:t xml:space="preserve">Yes</w:t>
            </w:r>
          </w:p>
        </w:tc>
        <w:tc>
          <w:tcPr>
            <w:tcMar>
              <w:top w:w="40.0" w:type="dxa"/>
              <w:left w:w="40.0" w:type="dxa"/>
              <w:bottom w:w="40.0" w:type="dxa"/>
              <w:right w:w="40.0" w:type="dxa"/>
            </w:tcMar>
            <w:vAlign w:val="bottom"/>
          </w:tcPr>
          <w:p w:rsidR="00000000" w:rsidDel="00000000" w:rsidP="00000000" w:rsidRDefault="00000000" w:rsidRPr="00000000">
            <w:pPr>
              <w:widowControl w:val="0"/>
              <w:contextualSpacing w:val="0"/>
              <w:rPr>
                <w:sz w:val="20"/>
                <w:szCs w:val="20"/>
              </w:rPr>
            </w:pPr>
            <w:r w:rsidDel="00000000" w:rsidR="00000000" w:rsidRPr="00000000">
              <w:rPr>
                <w:rtl w:val="0"/>
              </w:rPr>
            </w:r>
          </w:p>
        </w:tc>
      </w:tr>
      <w:tr>
        <w:trPr>
          <w:trHeight w:val="320" w:hRule="atLeast"/>
        </w:trPr>
        <w:tc>
          <w:tcPr>
            <w:tcMar>
              <w:top w:w="40.0" w:type="dxa"/>
              <w:left w:w="40.0" w:type="dxa"/>
              <w:bottom w:w="40.0" w:type="dxa"/>
              <w:right w:w="40.0" w:type="dxa"/>
            </w:tcMar>
            <w:vAlign w:val="bottom"/>
          </w:tcPr>
          <w:p w:rsidR="00000000" w:rsidDel="00000000" w:rsidP="00000000" w:rsidRDefault="00000000" w:rsidRPr="00000000">
            <w:pPr>
              <w:widowControl w:val="0"/>
              <w:contextualSpacing w:val="0"/>
              <w:rPr>
                <w:sz w:val="20"/>
                <w:szCs w:val="20"/>
              </w:rPr>
            </w:pPr>
            <w:r w:rsidDel="00000000" w:rsidR="00000000" w:rsidRPr="00000000">
              <w:rPr>
                <w:b w:val="1"/>
                <w:sz w:val="20"/>
                <w:szCs w:val="20"/>
                <w:rtl w:val="0"/>
              </w:rPr>
              <w:t xml:space="preserve">3</w:t>
            </w:r>
            <w:r w:rsidDel="00000000" w:rsidR="00000000" w:rsidRPr="00000000">
              <w:rPr>
                <w:rtl w:val="0"/>
              </w:rPr>
            </w:r>
          </w:p>
        </w:tc>
        <w:tc>
          <w:tcPr>
            <w:tcMar>
              <w:top w:w="40.0" w:type="dxa"/>
              <w:left w:w="40.0" w:type="dxa"/>
              <w:bottom w:w="40.0" w:type="dxa"/>
              <w:right w:w="40.0" w:type="dxa"/>
            </w:tcMar>
            <w:vAlign w:val="bottom"/>
          </w:tcPr>
          <w:p w:rsidR="00000000" w:rsidDel="00000000" w:rsidP="00000000" w:rsidRDefault="00000000" w:rsidRPr="00000000">
            <w:pPr>
              <w:widowControl w:val="0"/>
              <w:contextualSpacing w:val="0"/>
              <w:rPr>
                <w:sz w:val="20"/>
                <w:szCs w:val="20"/>
              </w:rPr>
            </w:pPr>
            <w:r w:rsidDel="00000000" w:rsidR="00000000" w:rsidRPr="00000000">
              <w:rPr>
                <w:sz w:val="20"/>
                <w:szCs w:val="20"/>
                <w:rtl w:val="0"/>
              </w:rPr>
              <w:t xml:space="preserve">No</w:t>
            </w:r>
          </w:p>
        </w:tc>
        <w:tc>
          <w:tcPr>
            <w:tcMar>
              <w:top w:w="40.0" w:type="dxa"/>
              <w:left w:w="40.0" w:type="dxa"/>
              <w:bottom w:w="40.0" w:type="dxa"/>
              <w:right w:w="40.0" w:type="dxa"/>
            </w:tcMar>
            <w:vAlign w:val="bottom"/>
          </w:tcPr>
          <w:p w:rsidR="00000000" w:rsidDel="00000000" w:rsidP="00000000" w:rsidRDefault="00000000" w:rsidRPr="00000000">
            <w:pPr>
              <w:widowControl w:val="0"/>
              <w:contextualSpacing w:val="0"/>
              <w:rPr>
                <w:sz w:val="20"/>
                <w:szCs w:val="20"/>
              </w:rPr>
            </w:pPr>
            <w:r w:rsidDel="00000000" w:rsidR="00000000" w:rsidRPr="00000000">
              <w:rPr>
                <w:rtl w:val="0"/>
              </w:rPr>
            </w:r>
          </w:p>
        </w:tc>
      </w:tr>
      <w:tr>
        <w:trPr>
          <w:trHeight w:val="320" w:hRule="atLeast"/>
        </w:trPr>
        <w:tc>
          <w:tcPr>
            <w:tcMar>
              <w:top w:w="40.0" w:type="dxa"/>
              <w:left w:w="40.0" w:type="dxa"/>
              <w:bottom w:w="40.0" w:type="dxa"/>
              <w:right w:w="40.0" w:type="dxa"/>
            </w:tcMar>
            <w:vAlign w:val="bottom"/>
          </w:tcPr>
          <w:p w:rsidR="00000000" w:rsidDel="00000000" w:rsidP="00000000" w:rsidRDefault="00000000" w:rsidRPr="00000000">
            <w:pPr>
              <w:widowControl w:val="0"/>
              <w:contextualSpacing w:val="0"/>
              <w:rPr>
                <w:sz w:val="20"/>
                <w:szCs w:val="20"/>
              </w:rPr>
            </w:pPr>
            <w:r w:rsidDel="00000000" w:rsidR="00000000" w:rsidRPr="00000000">
              <w:rPr>
                <w:b w:val="1"/>
                <w:sz w:val="20"/>
                <w:szCs w:val="20"/>
                <w:rtl w:val="0"/>
              </w:rPr>
              <w:t xml:space="preserve">4</w:t>
            </w:r>
            <w:r w:rsidDel="00000000" w:rsidR="00000000" w:rsidRPr="00000000">
              <w:rPr>
                <w:rtl w:val="0"/>
              </w:rPr>
            </w:r>
          </w:p>
        </w:tc>
        <w:tc>
          <w:tcPr>
            <w:tcMar>
              <w:top w:w="40.0" w:type="dxa"/>
              <w:left w:w="40.0" w:type="dxa"/>
              <w:bottom w:w="40.0" w:type="dxa"/>
              <w:right w:w="40.0" w:type="dxa"/>
            </w:tcMar>
            <w:vAlign w:val="bottom"/>
          </w:tcPr>
          <w:p w:rsidR="00000000" w:rsidDel="00000000" w:rsidP="00000000" w:rsidRDefault="00000000" w:rsidRPr="00000000">
            <w:pPr>
              <w:widowControl w:val="0"/>
              <w:contextualSpacing w:val="0"/>
              <w:rPr>
                <w:sz w:val="20"/>
                <w:szCs w:val="20"/>
              </w:rPr>
            </w:pPr>
            <w:r w:rsidDel="00000000" w:rsidR="00000000" w:rsidRPr="00000000">
              <w:rPr>
                <w:sz w:val="20"/>
                <w:szCs w:val="20"/>
                <w:rtl w:val="0"/>
              </w:rPr>
              <w:t xml:space="preserve">Yes</w:t>
            </w:r>
          </w:p>
        </w:tc>
        <w:tc>
          <w:tcPr>
            <w:tcMar>
              <w:top w:w="40.0" w:type="dxa"/>
              <w:left w:w="40.0" w:type="dxa"/>
              <w:bottom w:w="40.0" w:type="dxa"/>
              <w:right w:w="40.0" w:type="dxa"/>
            </w:tcMar>
            <w:vAlign w:val="bottom"/>
          </w:tcPr>
          <w:p w:rsidR="00000000" w:rsidDel="00000000" w:rsidP="00000000" w:rsidRDefault="00000000" w:rsidRPr="00000000">
            <w:pPr>
              <w:widowControl w:val="0"/>
              <w:contextualSpacing w:val="0"/>
              <w:rPr>
                <w:sz w:val="20"/>
                <w:szCs w:val="20"/>
              </w:rPr>
            </w:pPr>
            <w:r w:rsidDel="00000000" w:rsidR="00000000" w:rsidRPr="00000000">
              <w:rPr>
                <w:rtl w:val="0"/>
              </w:rPr>
            </w:r>
          </w:p>
        </w:tc>
      </w:tr>
      <w:tr>
        <w:trPr>
          <w:trHeight w:val="320" w:hRule="atLeast"/>
        </w:trPr>
        <w:tc>
          <w:tcPr>
            <w:tcMar>
              <w:top w:w="40.0" w:type="dxa"/>
              <w:left w:w="40.0" w:type="dxa"/>
              <w:bottom w:w="40.0" w:type="dxa"/>
              <w:right w:w="40.0" w:type="dxa"/>
            </w:tcMar>
            <w:vAlign w:val="bottom"/>
          </w:tcPr>
          <w:p w:rsidR="00000000" w:rsidDel="00000000" w:rsidP="00000000" w:rsidRDefault="00000000" w:rsidRPr="00000000">
            <w:pPr>
              <w:widowControl w:val="0"/>
              <w:contextualSpacing w:val="0"/>
              <w:rPr>
                <w:sz w:val="20"/>
                <w:szCs w:val="20"/>
              </w:rPr>
            </w:pPr>
            <w:r w:rsidDel="00000000" w:rsidR="00000000" w:rsidRPr="00000000">
              <w:rPr>
                <w:b w:val="1"/>
                <w:sz w:val="20"/>
                <w:szCs w:val="20"/>
                <w:rtl w:val="0"/>
              </w:rPr>
              <w:t xml:space="preserve">5</w:t>
            </w:r>
            <w:r w:rsidDel="00000000" w:rsidR="00000000" w:rsidRPr="00000000">
              <w:rPr>
                <w:rtl w:val="0"/>
              </w:rPr>
            </w:r>
          </w:p>
        </w:tc>
        <w:tc>
          <w:tcPr>
            <w:tcMar>
              <w:top w:w="40.0" w:type="dxa"/>
              <w:left w:w="40.0" w:type="dxa"/>
              <w:bottom w:w="40.0" w:type="dxa"/>
              <w:right w:w="40.0" w:type="dxa"/>
            </w:tcMar>
            <w:vAlign w:val="bottom"/>
          </w:tcPr>
          <w:p w:rsidR="00000000" w:rsidDel="00000000" w:rsidP="00000000" w:rsidRDefault="00000000" w:rsidRPr="00000000">
            <w:pPr>
              <w:widowControl w:val="0"/>
              <w:contextualSpacing w:val="0"/>
              <w:rPr>
                <w:sz w:val="20"/>
                <w:szCs w:val="20"/>
              </w:rPr>
            </w:pPr>
            <w:r w:rsidDel="00000000" w:rsidR="00000000" w:rsidRPr="00000000">
              <w:rPr>
                <w:sz w:val="20"/>
                <w:szCs w:val="20"/>
                <w:rtl w:val="0"/>
              </w:rPr>
              <w:t xml:space="preserve">No</w:t>
            </w:r>
          </w:p>
        </w:tc>
        <w:tc>
          <w:tcPr>
            <w:tcMar>
              <w:top w:w="40.0" w:type="dxa"/>
              <w:left w:w="40.0" w:type="dxa"/>
              <w:bottom w:w="40.0" w:type="dxa"/>
              <w:right w:w="40.0" w:type="dxa"/>
            </w:tcMar>
            <w:vAlign w:val="bottom"/>
          </w:tcPr>
          <w:p w:rsidR="00000000" w:rsidDel="00000000" w:rsidP="00000000" w:rsidRDefault="00000000" w:rsidRPr="00000000">
            <w:pPr>
              <w:widowControl w:val="0"/>
              <w:contextualSpacing w:val="0"/>
              <w:rPr>
                <w:sz w:val="20"/>
                <w:szCs w:val="20"/>
              </w:rPr>
            </w:pPr>
            <w:r w:rsidDel="00000000" w:rsidR="00000000" w:rsidRPr="00000000">
              <w:rPr>
                <w:rtl w:val="0"/>
              </w:rPr>
            </w:r>
          </w:p>
        </w:tc>
      </w:tr>
      <w:tr>
        <w:trPr>
          <w:trHeight w:val="320" w:hRule="atLeast"/>
        </w:trPr>
        <w:tc>
          <w:tcPr>
            <w:tcMar>
              <w:top w:w="40.0" w:type="dxa"/>
              <w:left w:w="40.0" w:type="dxa"/>
              <w:bottom w:w="40.0" w:type="dxa"/>
              <w:right w:w="40.0" w:type="dxa"/>
            </w:tcMar>
            <w:vAlign w:val="bottom"/>
          </w:tcPr>
          <w:p w:rsidR="00000000" w:rsidDel="00000000" w:rsidP="00000000" w:rsidRDefault="00000000" w:rsidRPr="00000000">
            <w:pPr>
              <w:widowControl w:val="0"/>
              <w:contextualSpacing w:val="0"/>
              <w:rPr>
                <w:sz w:val="20"/>
                <w:szCs w:val="20"/>
              </w:rPr>
            </w:pPr>
            <w:r w:rsidDel="00000000" w:rsidR="00000000" w:rsidRPr="00000000">
              <w:rPr>
                <w:b w:val="1"/>
                <w:sz w:val="20"/>
                <w:szCs w:val="20"/>
                <w:rtl w:val="0"/>
              </w:rPr>
              <w:t xml:space="preserve">6</w:t>
            </w:r>
            <w:r w:rsidDel="00000000" w:rsidR="00000000" w:rsidRPr="00000000">
              <w:rPr>
                <w:rtl w:val="0"/>
              </w:rPr>
            </w:r>
          </w:p>
        </w:tc>
        <w:tc>
          <w:tcPr>
            <w:tcMar>
              <w:top w:w="40.0" w:type="dxa"/>
              <w:left w:w="40.0" w:type="dxa"/>
              <w:bottom w:w="40.0" w:type="dxa"/>
              <w:right w:w="40.0" w:type="dxa"/>
            </w:tcMar>
            <w:vAlign w:val="bottom"/>
          </w:tcPr>
          <w:p w:rsidR="00000000" w:rsidDel="00000000" w:rsidP="00000000" w:rsidRDefault="00000000" w:rsidRPr="00000000">
            <w:pPr>
              <w:widowControl w:val="0"/>
              <w:contextualSpacing w:val="0"/>
              <w:rPr>
                <w:sz w:val="20"/>
                <w:szCs w:val="20"/>
              </w:rPr>
            </w:pPr>
            <w:r w:rsidDel="00000000" w:rsidR="00000000" w:rsidRPr="00000000">
              <w:rPr>
                <w:sz w:val="20"/>
                <w:szCs w:val="20"/>
                <w:rtl w:val="0"/>
              </w:rPr>
              <w:t xml:space="preserve">Yes</w:t>
            </w:r>
          </w:p>
        </w:tc>
        <w:tc>
          <w:tcPr>
            <w:tcMar>
              <w:top w:w="40.0" w:type="dxa"/>
              <w:left w:w="40.0" w:type="dxa"/>
              <w:bottom w:w="40.0" w:type="dxa"/>
              <w:right w:w="40.0" w:type="dxa"/>
            </w:tcMar>
            <w:vAlign w:val="bottom"/>
          </w:tcPr>
          <w:p w:rsidR="00000000" w:rsidDel="00000000" w:rsidP="00000000" w:rsidRDefault="00000000" w:rsidRPr="00000000">
            <w:pPr>
              <w:widowControl w:val="0"/>
              <w:contextualSpacing w:val="0"/>
              <w:rPr>
                <w:sz w:val="20"/>
                <w:szCs w:val="20"/>
              </w:rPr>
            </w:pPr>
            <w:r w:rsidDel="00000000" w:rsidR="00000000" w:rsidRPr="00000000">
              <w:rPr>
                <w:sz w:val="20"/>
                <w:szCs w:val="20"/>
                <w:rtl w:val="0"/>
              </w:rPr>
              <w:t xml:space="preserve">Location B</w:t>
            </w:r>
          </w:p>
        </w:tc>
      </w:tr>
      <w:tr>
        <w:trPr>
          <w:trHeight w:val="320" w:hRule="atLeast"/>
        </w:trPr>
        <w:tc>
          <w:tcPr>
            <w:tcMar>
              <w:top w:w="40.0" w:type="dxa"/>
              <w:left w:w="40.0" w:type="dxa"/>
              <w:bottom w:w="40.0" w:type="dxa"/>
              <w:right w:w="40.0" w:type="dxa"/>
            </w:tcMar>
            <w:vAlign w:val="bottom"/>
          </w:tcPr>
          <w:p w:rsidR="00000000" w:rsidDel="00000000" w:rsidP="00000000" w:rsidRDefault="00000000" w:rsidRPr="00000000">
            <w:pPr>
              <w:widowControl w:val="0"/>
              <w:contextualSpacing w:val="0"/>
              <w:rPr>
                <w:sz w:val="20"/>
                <w:szCs w:val="20"/>
              </w:rPr>
            </w:pPr>
            <w:r w:rsidDel="00000000" w:rsidR="00000000" w:rsidRPr="00000000">
              <w:rPr>
                <w:b w:val="1"/>
                <w:sz w:val="20"/>
                <w:szCs w:val="20"/>
                <w:rtl w:val="0"/>
              </w:rPr>
              <w:t xml:space="preserve">7</w:t>
            </w:r>
            <w:r w:rsidDel="00000000" w:rsidR="00000000" w:rsidRPr="00000000">
              <w:rPr>
                <w:rtl w:val="0"/>
              </w:rPr>
            </w:r>
          </w:p>
        </w:tc>
        <w:tc>
          <w:tcPr>
            <w:tcMar>
              <w:top w:w="40.0" w:type="dxa"/>
              <w:left w:w="40.0" w:type="dxa"/>
              <w:bottom w:w="40.0" w:type="dxa"/>
              <w:right w:w="40.0" w:type="dxa"/>
            </w:tcMar>
            <w:vAlign w:val="bottom"/>
          </w:tcPr>
          <w:p w:rsidR="00000000" w:rsidDel="00000000" w:rsidP="00000000" w:rsidRDefault="00000000" w:rsidRPr="00000000">
            <w:pPr>
              <w:widowControl w:val="0"/>
              <w:contextualSpacing w:val="0"/>
              <w:rPr>
                <w:sz w:val="20"/>
                <w:szCs w:val="20"/>
              </w:rPr>
            </w:pPr>
            <w:r w:rsidDel="00000000" w:rsidR="00000000" w:rsidRPr="00000000">
              <w:rPr>
                <w:sz w:val="20"/>
                <w:szCs w:val="20"/>
                <w:rtl w:val="0"/>
              </w:rPr>
              <w:t xml:space="preserve">No</w:t>
            </w:r>
          </w:p>
        </w:tc>
        <w:tc>
          <w:tcPr>
            <w:tcMar>
              <w:top w:w="40.0" w:type="dxa"/>
              <w:left w:w="40.0" w:type="dxa"/>
              <w:bottom w:w="40.0" w:type="dxa"/>
              <w:right w:w="40.0" w:type="dxa"/>
            </w:tcMar>
            <w:vAlign w:val="bottom"/>
          </w:tcPr>
          <w:p w:rsidR="00000000" w:rsidDel="00000000" w:rsidP="00000000" w:rsidRDefault="00000000" w:rsidRPr="00000000">
            <w:pPr>
              <w:widowControl w:val="0"/>
              <w:contextualSpacing w:val="0"/>
              <w:rPr>
                <w:sz w:val="20"/>
                <w:szCs w:val="20"/>
              </w:rPr>
            </w:pPr>
            <w:r w:rsidDel="00000000" w:rsidR="00000000" w:rsidRPr="00000000">
              <w:rPr>
                <w:rtl w:val="0"/>
              </w:rPr>
            </w:r>
          </w:p>
        </w:tc>
      </w:tr>
      <w:tr>
        <w:trPr>
          <w:trHeight w:val="320" w:hRule="atLeast"/>
        </w:trPr>
        <w:tc>
          <w:tcPr>
            <w:tcMar>
              <w:top w:w="40.0" w:type="dxa"/>
              <w:left w:w="40.0" w:type="dxa"/>
              <w:bottom w:w="40.0" w:type="dxa"/>
              <w:right w:w="40.0" w:type="dxa"/>
            </w:tcMar>
            <w:vAlign w:val="bottom"/>
          </w:tcPr>
          <w:p w:rsidR="00000000" w:rsidDel="00000000" w:rsidP="00000000" w:rsidRDefault="00000000" w:rsidRPr="00000000">
            <w:pPr>
              <w:widowControl w:val="0"/>
              <w:contextualSpacing w:val="0"/>
              <w:rPr>
                <w:sz w:val="20"/>
                <w:szCs w:val="20"/>
              </w:rPr>
            </w:pPr>
            <w:r w:rsidDel="00000000" w:rsidR="00000000" w:rsidRPr="00000000">
              <w:rPr>
                <w:b w:val="1"/>
                <w:sz w:val="20"/>
                <w:szCs w:val="20"/>
                <w:rtl w:val="0"/>
              </w:rPr>
              <w:t xml:space="preserve">8</w:t>
            </w:r>
            <w:r w:rsidDel="00000000" w:rsidR="00000000" w:rsidRPr="00000000">
              <w:rPr>
                <w:rtl w:val="0"/>
              </w:rPr>
            </w:r>
          </w:p>
        </w:tc>
        <w:tc>
          <w:tcPr>
            <w:tcMar>
              <w:top w:w="40.0" w:type="dxa"/>
              <w:left w:w="40.0" w:type="dxa"/>
              <w:bottom w:w="40.0" w:type="dxa"/>
              <w:right w:w="40.0" w:type="dxa"/>
            </w:tcMar>
            <w:vAlign w:val="bottom"/>
          </w:tcPr>
          <w:p w:rsidR="00000000" w:rsidDel="00000000" w:rsidP="00000000" w:rsidRDefault="00000000" w:rsidRPr="00000000">
            <w:pPr>
              <w:widowControl w:val="0"/>
              <w:contextualSpacing w:val="0"/>
              <w:rPr>
                <w:sz w:val="20"/>
                <w:szCs w:val="20"/>
              </w:rPr>
            </w:pPr>
            <w:r w:rsidDel="00000000" w:rsidR="00000000" w:rsidRPr="00000000">
              <w:rPr>
                <w:sz w:val="20"/>
                <w:szCs w:val="20"/>
                <w:rtl w:val="0"/>
              </w:rPr>
              <w:t xml:space="preserve">No</w:t>
            </w:r>
          </w:p>
        </w:tc>
        <w:tc>
          <w:tcPr>
            <w:tcMar>
              <w:top w:w="40.0" w:type="dxa"/>
              <w:left w:w="40.0" w:type="dxa"/>
              <w:bottom w:w="40.0" w:type="dxa"/>
              <w:right w:w="40.0" w:type="dxa"/>
            </w:tcMar>
            <w:vAlign w:val="bottom"/>
          </w:tcPr>
          <w:p w:rsidR="00000000" w:rsidDel="00000000" w:rsidP="00000000" w:rsidRDefault="00000000" w:rsidRPr="00000000">
            <w:pPr>
              <w:widowControl w:val="0"/>
              <w:contextualSpacing w:val="0"/>
              <w:rPr>
                <w:sz w:val="20"/>
                <w:szCs w:val="20"/>
              </w:rPr>
            </w:pPr>
            <w:r w:rsidDel="00000000" w:rsidR="00000000" w:rsidRPr="00000000">
              <w:rPr>
                <w:rtl w:val="0"/>
              </w:rPr>
            </w:r>
          </w:p>
        </w:tc>
      </w:tr>
      <w:tr>
        <w:trPr>
          <w:trHeight w:val="320" w:hRule="atLeast"/>
        </w:trPr>
        <w:tc>
          <w:tcPr>
            <w:tcMar>
              <w:top w:w="40.0" w:type="dxa"/>
              <w:left w:w="40.0" w:type="dxa"/>
              <w:bottom w:w="40.0" w:type="dxa"/>
              <w:right w:w="40.0" w:type="dxa"/>
            </w:tcMar>
            <w:vAlign w:val="bottom"/>
          </w:tcPr>
          <w:p w:rsidR="00000000" w:rsidDel="00000000" w:rsidP="00000000" w:rsidRDefault="00000000" w:rsidRPr="00000000">
            <w:pPr>
              <w:widowControl w:val="0"/>
              <w:contextualSpacing w:val="0"/>
              <w:rPr>
                <w:sz w:val="20"/>
                <w:szCs w:val="20"/>
              </w:rPr>
            </w:pPr>
            <w:r w:rsidDel="00000000" w:rsidR="00000000" w:rsidRPr="00000000">
              <w:rPr>
                <w:b w:val="1"/>
                <w:sz w:val="20"/>
                <w:szCs w:val="20"/>
                <w:rtl w:val="0"/>
              </w:rPr>
              <w:t xml:space="preserve">9</w:t>
            </w:r>
            <w:r w:rsidDel="00000000" w:rsidR="00000000" w:rsidRPr="00000000">
              <w:rPr>
                <w:rtl w:val="0"/>
              </w:rPr>
            </w:r>
          </w:p>
        </w:tc>
        <w:tc>
          <w:tcPr>
            <w:tcMar>
              <w:top w:w="40.0" w:type="dxa"/>
              <w:left w:w="40.0" w:type="dxa"/>
              <w:bottom w:w="40.0" w:type="dxa"/>
              <w:right w:w="40.0" w:type="dxa"/>
            </w:tcMar>
            <w:vAlign w:val="bottom"/>
          </w:tcPr>
          <w:p w:rsidR="00000000" w:rsidDel="00000000" w:rsidP="00000000" w:rsidRDefault="00000000" w:rsidRPr="00000000">
            <w:pPr>
              <w:widowControl w:val="0"/>
              <w:contextualSpacing w:val="0"/>
              <w:rPr>
                <w:sz w:val="20"/>
                <w:szCs w:val="20"/>
              </w:rPr>
            </w:pPr>
            <w:r w:rsidDel="00000000" w:rsidR="00000000" w:rsidRPr="00000000">
              <w:rPr>
                <w:sz w:val="20"/>
                <w:szCs w:val="20"/>
                <w:rtl w:val="0"/>
              </w:rPr>
              <w:t xml:space="preserve">No</w:t>
            </w:r>
          </w:p>
        </w:tc>
        <w:tc>
          <w:tcPr>
            <w:tcMar>
              <w:top w:w="40.0" w:type="dxa"/>
              <w:left w:w="40.0" w:type="dxa"/>
              <w:bottom w:w="40.0" w:type="dxa"/>
              <w:right w:w="40.0" w:type="dxa"/>
            </w:tcMar>
            <w:vAlign w:val="bottom"/>
          </w:tcPr>
          <w:p w:rsidR="00000000" w:rsidDel="00000000" w:rsidP="00000000" w:rsidRDefault="00000000" w:rsidRPr="00000000">
            <w:pPr>
              <w:widowControl w:val="0"/>
              <w:contextualSpacing w:val="0"/>
              <w:rPr>
                <w:sz w:val="20"/>
                <w:szCs w:val="20"/>
              </w:rPr>
            </w:pPr>
            <w:r w:rsidDel="00000000" w:rsidR="00000000" w:rsidRPr="00000000">
              <w:rPr>
                <w:rtl w:val="0"/>
              </w:rPr>
            </w:r>
          </w:p>
        </w:tc>
      </w:tr>
      <w:tr>
        <w:trPr>
          <w:trHeight w:val="320" w:hRule="atLeast"/>
        </w:trPr>
        <w:tc>
          <w:tcPr>
            <w:tcMar>
              <w:top w:w="40.0" w:type="dxa"/>
              <w:left w:w="40.0" w:type="dxa"/>
              <w:bottom w:w="40.0" w:type="dxa"/>
              <w:right w:w="40.0" w:type="dxa"/>
            </w:tcMar>
            <w:vAlign w:val="bottom"/>
          </w:tcPr>
          <w:p w:rsidR="00000000" w:rsidDel="00000000" w:rsidP="00000000" w:rsidRDefault="00000000" w:rsidRPr="00000000">
            <w:pPr>
              <w:widowControl w:val="0"/>
              <w:contextualSpacing w:val="0"/>
              <w:rPr>
                <w:sz w:val="20"/>
                <w:szCs w:val="20"/>
              </w:rPr>
            </w:pPr>
            <w:r w:rsidDel="00000000" w:rsidR="00000000" w:rsidRPr="00000000">
              <w:rPr>
                <w:b w:val="1"/>
                <w:sz w:val="20"/>
                <w:szCs w:val="20"/>
                <w:rtl w:val="0"/>
              </w:rPr>
              <w:t xml:space="preserve">10</w:t>
            </w:r>
            <w:r w:rsidDel="00000000" w:rsidR="00000000" w:rsidRPr="00000000">
              <w:rPr>
                <w:rtl w:val="0"/>
              </w:rPr>
            </w:r>
          </w:p>
        </w:tc>
        <w:tc>
          <w:tcPr>
            <w:tcMar>
              <w:top w:w="40.0" w:type="dxa"/>
              <w:left w:w="40.0" w:type="dxa"/>
              <w:bottom w:w="40.0" w:type="dxa"/>
              <w:right w:w="40.0" w:type="dxa"/>
            </w:tcMar>
            <w:vAlign w:val="bottom"/>
          </w:tcPr>
          <w:p w:rsidR="00000000" w:rsidDel="00000000" w:rsidP="00000000" w:rsidRDefault="00000000" w:rsidRPr="00000000">
            <w:pPr>
              <w:widowControl w:val="0"/>
              <w:contextualSpacing w:val="0"/>
              <w:rPr>
                <w:sz w:val="20"/>
                <w:szCs w:val="20"/>
              </w:rPr>
            </w:pPr>
            <w:r w:rsidDel="00000000" w:rsidR="00000000" w:rsidRPr="00000000">
              <w:rPr>
                <w:sz w:val="20"/>
                <w:szCs w:val="20"/>
                <w:rtl w:val="0"/>
              </w:rPr>
              <w:t xml:space="preserve">No</w:t>
            </w:r>
          </w:p>
        </w:tc>
        <w:tc>
          <w:tcPr>
            <w:tcMar>
              <w:top w:w="40.0" w:type="dxa"/>
              <w:left w:w="40.0" w:type="dxa"/>
              <w:bottom w:w="40.0" w:type="dxa"/>
              <w:right w:w="40.0" w:type="dxa"/>
            </w:tcMar>
            <w:vAlign w:val="bottom"/>
          </w:tcPr>
          <w:p w:rsidR="00000000" w:rsidDel="00000000" w:rsidP="00000000" w:rsidRDefault="00000000" w:rsidRPr="00000000">
            <w:pPr>
              <w:widowControl w:val="0"/>
              <w:contextualSpacing w:val="0"/>
              <w:rPr>
                <w:sz w:val="20"/>
                <w:szCs w:val="20"/>
              </w:rPr>
            </w:pPr>
            <w:r w:rsidDel="00000000" w:rsidR="00000000" w:rsidRPr="00000000">
              <w:rPr>
                <w:rtl w:val="0"/>
              </w:rPr>
            </w:r>
          </w:p>
        </w:tc>
      </w:tr>
      <w:tr>
        <w:trPr>
          <w:trHeight w:val="320" w:hRule="atLeast"/>
        </w:trPr>
        <w:tc>
          <w:tcPr>
            <w:tcMar>
              <w:top w:w="40.0" w:type="dxa"/>
              <w:left w:w="40.0" w:type="dxa"/>
              <w:bottom w:w="40.0" w:type="dxa"/>
              <w:right w:w="40.0" w:type="dxa"/>
            </w:tcMar>
            <w:vAlign w:val="bottom"/>
          </w:tcPr>
          <w:p w:rsidR="00000000" w:rsidDel="00000000" w:rsidP="00000000" w:rsidRDefault="00000000" w:rsidRPr="00000000">
            <w:pPr>
              <w:widowControl w:val="0"/>
              <w:contextualSpacing w:val="0"/>
              <w:rPr>
                <w:sz w:val="20"/>
                <w:szCs w:val="20"/>
              </w:rPr>
            </w:pPr>
            <w:r w:rsidDel="00000000" w:rsidR="00000000" w:rsidRPr="00000000">
              <w:rPr>
                <w:b w:val="1"/>
                <w:sz w:val="20"/>
                <w:szCs w:val="20"/>
                <w:rtl w:val="0"/>
              </w:rPr>
              <w:t xml:space="preserve">11</w:t>
            </w:r>
            <w:r w:rsidDel="00000000" w:rsidR="00000000" w:rsidRPr="00000000">
              <w:rPr>
                <w:rtl w:val="0"/>
              </w:rPr>
            </w:r>
          </w:p>
        </w:tc>
        <w:tc>
          <w:tcPr>
            <w:tcMar>
              <w:top w:w="40.0" w:type="dxa"/>
              <w:left w:w="40.0" w:type="dxa"/>
              <w:bottom w:w="40.0" w:type="dxa"/>
              <w:right w:w="40.0" w:type="dxa"/>
            </w:tcMar>
            <w:vAlign w:val="bottom"/>
          </w:tcPr>
          <w:p w:rsidR="00000000" w:rsidDel="00000000" w:rsidP="00000000" w:rsidRDefault="00000000" w:rsidRPr="00000000">
            <w:pPr>
              <w:widowControl w:val="0"/>
              <w:contextualSpacing w:val="0"/>
              <w:rPr>
                <w:sz w:val="20"/>
                <w:szCs w:val="20"/>
              </w:rPr>
            </w:pPr>
            <w:r w:rsidDel="00000000" w:rsidR="00000000" w:rsidRPr="00000000">
              <w:rPr>
                <w:sz w:val="20"/>
                <w:szCs w:val="20"/>
                <w:rtl w:val="0"/>
              </w:rPr>
              <w:t xml:space="preserve">No</w:t>
            </w:r>
          </w:p>
        </w:tc>
        <w:tc>
          <w:tcPr>
            <w:tcMar>
              <w:top w:w="40.0" w:type="dxa"/>
              <w:left w:w="40.0" w:type="dxa"/>
              <w:bottom w:w="40.0" w:type="dxa"/>
              <w:right w:w="40.0" w:type="dxa"/>
            </w:tcMar>
            <w:vAlign w:val="bottom"/>
          </w:tcPr>
          <w:p w:rsidR="00000000" w:rsidDel="00000000" w:rsidP="00000000" w:rsidRDefault="00000000" w:rsidRPr="00000000">
            <w:pPr>
              <w:widowControl w:val="0"/>
              <w:contextualSpacing w:val="0"/>
              <w:rPr>
                <w:sz w:val="20"/>
                <w:szCs w:val="20"/>
              </w:rPr>
            </w:pPr>
            <w:r w:rsidDel="00000000" w:rsidR="00000000" w:rsidRPr="00000000">
              <w:rPr>
                <w:rtl w:val="0"/>
              </w:rPr>
            </w:r>
          </w:p>
        </w:tc>
      </w:tr>
      <w:tr>
        <w:trPr>
          <w:trHeight w:val="320" w:hRule="atLeast"/>
        </w:trPr>
        <w:tc>
          <w:tcPr>
            <w:tcMar>
              <w:top w:w="40.0" w:type="dxa"/>
              <w:left w:w="40.0" w:type="dxa"/>
              <w:bottom w:w="40.0" w:type="dxa"/>
              <w:right w:w="40.0" w:type="dxa"/>
            </w:tcMar>
            <w:vAlign w:val="bottom"/>
          </w:tcPr>
          <w:p w:rsidR="00000000" w:rsidDel="00000000" w:rsidP="00000000" w:rsidRDefault="00000000" w:rsidRPr="00000000">
            <w:pPr>
              <w:widowControl w:val="0"/>
              <w:contextualSpacing w:val="0"/>
              <w:rPr>
                <w:sz w:val="20"/>
                <w:szCs w:val="20"/>
              </w:rPr>
            </w:pPr>
            <w:r w:rsidDel="00000000" w:rsidR="00000000" w:rsidRPr="00000000">
              <w:rPr>
                <w:b w:val="1"/>
                <w:sz w:val="20"/>
                <w:szCs w:val="20"/>
                <w:rtl w:val="0"/>
              </w:rPr>
              <w:t xml:space="preserve">12</w:t>
            </w:r>
            <w:r w:rsidDel="00000000" w:rsidR="00000000" w:rsidRPr="00000000">
              <w:rPr>
                <w:rtl w:val="0"/>
              </w:rPr>
            </w:r>
          </w:p>
        </w:tc>
        <w:tc>
          <w:tcPr>
            <w:tcMar>
              <w:top w:w="40.0" w:type="dxa"/>
              <w:left w:w="40.0" w:type="dxa"/>
              <w:bottom w:w="40.0" w:type="dxa"/>
              <w:right w:w="40.0" w:type="dxa"/>
            </w:tcMar>
            <w:vAlign w:val="bottom"/>
          </w:tcPr>
          <w:p w:rsidR="00000000" w:rsidDel="00000000" w:rsidP="00000000" w:rsidRDefault="00000000" w:rsidRPr="00000000">
            <w:pPr>
              <w:widowControl w:val="0"/>
              <w:contextualSpacing w:val="0"/>
              <w:rPr>
                <w:sz w:val="20"/>
                <w:szCs w:val="20"/>
              </w:rPr>
            </w:pPr>
            <w:r w:rsidDel="00000000" w:rsidR="00000000" w:rsidRPr="00000000">
              <w:rPr>
                <w:sz w:val="20"/>
                <w:szCs w:val="20"/>
                <w:rtl w:val="0"/>
              </w:rPr>
              <w:t xml:space="preserve">Yes</w:t>
            </w:r>
          </w:p>
        </w:tc>
        <w:tc>
          <w:tcPr>
            <w:tcMar>
              <w:top w:w="40.0" w:type="dxa"/>
              <w:left w:w="40.0" w:type="dxa"/>
              <w:bottom w:w="40.0" w:type="dxa"/>
              <w:right w:w="40.0" w:type="dxa"/>
            </w:tcMar>
            <w:vAlign w:val="bottom"/>
          </w:tcPr>
          <w:p w:rsidR="00000000" w:rsidDel="00000000" w:rsidP="00000000" w:rsidRDefault="00000000" w:rsidRPr="00000000">
            <w:pPr>
              <w:widowControl w:val="0"/>
              <w:contextualSpacing w:val="0"/>
              <w:rPr>
                <w:sz w:val="20"/>
                <w:szCs w:val="20"/>
              </w:rPr>
            </w:pPr>
            <w:r w:rsidDel="00000000" w:rsidR="00000000" w:rsidRPr="00000000">
              <w:rPr>
                <w:sz w:val="20"/>
                <w:szCs w:val="20"/>
                <w:rtl w:val="0"/>
              </w:rPr>
              <w:t xml:space="preserve">Location C</w:t>
            </w:r>
          </w:p>
        </w:tc>
      </w:tr>
    </w:tbl>
    <w:p w:rsidR="00000000" w:rsidDel="00000000" w:rsidP="00000000" w:rsidRDefault="00000000" w:rsidRPr="00000000">
      <w:pPr>
        <w:spacing w:line="480" w:lineRule="auto"/>
        <w:ind w:left="0" w:firstLine="72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spacing w:line="480" w:lineRule="auto"/>
        <w:ind w:left="0"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following images, a different color scheme was used to illuminate potential sites better on closer examination, with the redder the pixel the higher the likelihood of being an archeological site. Identified possible archeological sites are noted with an arrow.</w:t>
      </w:r>
    </w:p>
    <w:p w:rsidR="00000000" w:rsidDel="00000000" w:rsidP="00000000" w:rsidRDefault="00000000" w:rsidRPr="00000000">
      <w:pPr>
        <w:spacing w:line="480" w:lineRule="auto"/>
        <w:ind w:left="0" w:firstLine="0"/>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Location A</w:t>
      </w:r>
      <w:r w:rsidDel="00000000" w:rsidR="00000000" w:rsidRPr="00000000">
        <w:rPr>
          <w:rFonts w:ascii="Times New Roman" w:cs="Times New Roman" w:eastAsia="Times New Roman" w:hAnsi="Times New Roman"/>
          <w:sz w:val="24"/>
          <w:szCs w:val="24"/>
        </w:rPr>
        <w:drawing>
          <wp:inline distB="114300" distT="114300" distL="114300" distR="114300">
            <wp:extent cx="5943600" cy="3505200"/>
            <wp:effectExtent b="0" l="0" r="0" t="0"/>
            <wp:docPr id="3" name="image6.png"/>
            <a:graphic>
              <a:graphicData uri="http://schemas.openxmlformats.org/drawingml/2006/picture">
                <pic:pic>
                  <pic:nvPicPr>
                    <pic:cNvPr id="0" name="image6.png"/>
                    <pic:cNvPicPr preferRelativeResize="0"/>
                  </pic:nvPicPr>
                  <pic:blipFill>
                    <a:blip r:embed="rId7"/>
                    <a:srcRect b="0" l="0" r="0" t="0"/>
                    <a:stretch>
                      <a:fillRect/>
                    </a:stretch>
                  </pic:blipFill>
                  <pic:spPr>
                    <a:xfrm>
                      <a:off x="0" y="0"/>
                      <a:ext cx="5943600" cy="35052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b w:val="1"/>
          <w:i w:val="1"/>
          <w:sz w:val="20"/>
          <w:szCs w:val="20"/>
          <w:rtl w:val="0"/>
        </w:rPr>
        <w:t xml:space="preserve">Figure 2: </w:t>
      </w:r>
      <w:r w:rsidDel="00000000" w:rsidR="00000000" w:rsidRPr="00000000">
        <w:rPr>
          <w:rFonts w:ascii="Times New Roman" w:cs="Times New Roman" w:eastAsia="Times New Roman" w:hAnsi="Times New Roman"/>
          <w:i w:val="1"/>
          <w:sz w:val="20"/>
          <w:szCs w:val="20"/>
          <w:rtl w:val="0"/>
        </w:rPr>
        <w:t xml:space="preserve">Location A. </w:t>
      </w:r>
    </w:p>
    <w:p w:rsidR="00000000" w:rsidDel="00000000" w:rsidP="00000000" w:rsidRDefault="00000000" w:rsidRPr="00000000">
      <w:pPr>
        <w:contextualSpacing w:val="0"/>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pPr>
        <w:spacing w:line="480" w:lineRule="auto"/>
        <w:ind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Location A appears to be the foundation of a building. Looking on Google Satellite Imagery shows a tag for "Huaygorral" at the location, which may be the name of the hill, or the site itself, although it was not included in the known archeological sites associated with  IRS data that was provided. This site is located at -8.018719 -78.012247 Decimal Degrees with the predicted site roughly .20 miles away at -8.021279 -78.013104 Decimal Degrees.</w:t>
      </w:r>
    </w:p>
    <w:p w:rsidR="00000000" w:rsidDel="00000000" w:rsidP="00000000" w:rsidRDefault="00000000" w:rsidRPr="00000000">
      <w:pPr>
        <w:spacing w:line="480" w:lineRule="auto"/>
        <w:ind w:firstLine="720"/>
        <w:contextualSpacing w:val="0"/>
        <w:rPr>
          <w:rFonts w:ascii="Times New Roman" w:cs="Times New Roman" w:eastAsia="Times New Roman" w:hAnsi="Times New Roman"/>
          <w:sz w:val="16"/>
          <w:szCs w:val="16"/>
        </w:rPr>
      </w:pPr>
      <w:r w:rsidDel="00000000" w:rsidR="00000000" w:rsidRPr="00000000">
        <w:rPr>
          <w:rtl w:val="0"/>
        </w:rPr>
      </w:r>
    </w:p>
    <w:p w:rsidR="00000000" w:rsidDel="00000000" w:rsidP="00000000" w:rsidRDefault="00000000" w:rsidRPr="00000000">
      <w:pPr>
        <w:spacing w:line="480" w:lineRule="auto"/>
        <w:ind w:left="0" w:firstLine="0"/>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Location B</w:t>
      </w:r>
      <w:r w:rsidDel="00000000" w:rsidR="00000000" w:rsidRPr="00000000">
        <w:drawing>
          <wp:anchor allowOverlap="1" behindDoc="0" distB="114300" distT="114300" distL="114300" distR="114300" hidden="0" layoutInCell="1" locked="0" relativeHeight="0" simplePos="0">
            <wp:simplePos x="0" y="0"/>
            <wp:positionH relativeFrom="margin">
              <wp:posOffset>-114299</wp:posOffset>
            </wp:positionH>
            <wp:positionV relativeFrom="paragraph">
              <wp:posOffset>228600</wp:posOffset>
            </wp:positionV>
            <wp:extent cx="5943600" cy="2908300"/>
            <wp:effectExtent b="0" l="0" r="0" t="0"/>
            <wp:wrapSquare wrapText="bothSides" distB="114300" distT="114300" distL="114300" distR="114300"/>
            <wp:docPr id="5" name="image10.png"/>
            <a:graphic>
              <a:graphicData uri="http://schemas.openxmlformats.org/drawingml/2006/picture">
                <pic:pic>
                  <pic:nvPicPr>
                    <pic:cNvPr id="0" name="image10.png"/>
                    <pic:cNvPicPr preferRelativeResize="0"/>
                  </pic:nvPicPr>
                  <pic:blipFill>
                    <a:blip r:embed="rId8"/>
                    <a:srcRect b="0" l="0" r="0" t="0"/>
                    <a:stretch>
                      <a:fillRect/>
                    </a:stretch>
                  </pic:blipFill>
                  <pic:spPr>
                    <a:xfrm>
                      <a:off x="0" y="0"/>
                      <a:ext cx="5943600" cy="2908300"/>
                    </a:xfrm>
                    <a:prstGeom prst="rect"/>
                    <a:ln/>
                  </pic:spPr>
                </pic:pic>
              </a:graphicData>
            </a:graphic>
          </wp:anchor>
        </w:drawing>
      </w:r>
    </w:p>
    <w:p w:rsidR="00000000" w:rsidDel="00000000" w:rsidP="00000000" w:rsidRDefault="00000000" w:rsidRPr="00000000">
      <w:pPr>
        <w:contextualSpacing w:val="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b w:val="1"/>
          <w:i w:val="1"/>
          <w:sz w:val="20"/>
          <w:szCs w:val="20"/>
          <w:rtl w:val="0"/>
        </w:rPr>
        <w:t xml:space="preserve">Figure 3: </w:t>
      </w:r>
      <w:r w:rsidDel="00000000" w:rsidR="00000000" w:rsidRPr="00000000">
        <w:rPr>
          <w:rFonts w:ascii="Times New Roman" w:cs="Times New Roman" w:eastAsia="Times New Roman" w:hAnsi="Times New Roman"/>
          <w:i w:val="1"/>
          <w:sz w:val="20"/>
          <w:szCs w:val="20"/>
          <w:rtl w:val="0"/>
        </w:rPr>
        <w:t xml:space="preserve">Location B.</w:t>
      </w:r>
    </w:p>
    <w:p w:rsidR="00000000" w:rsidDel="00000000" w:rsidP="00000000" w:rsidRDefault="00000000" w:rsidRPr="00000000">
      <w:pPr>
        <w:ind w:left="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spacing w:line="480" w:lineRule="auto"/>
        <w:ind w:left="0"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Location B appears to be abandoned agricultural terraces. This site is located at -8.219332, -77.922106 Decimal Degrees with the predicted site roughly .28 miles away at -8.221399 -77.918040 Decimal Degrees.</w:t>
      </w:r>
    </w:p>
    <w:p w:rsidR="00000000" w:rsidDel="00000000" w:rsidP="00000000" w:rsidRDefault="00000000" w:rsidRPr="00000000">
      <w:pPr>
        <w:ind w:left="0" w:firstLine="0"/>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4"/>
          <w:szCs w:val="24"/>
          <w:rtl w:val="0"/>
        </w:rPr>
        <w:t xml:space="preserve">Location C</w:t>
      </w:r>
      <w:r w:rsidDel="00000000" w:rsidR="00000000" w:rsidRPr="00000000">
        <w:rPr>
          <w:rFonts w:ascii="Times New Roman" w:cs="Times New Roman" w:eastAsia="Times New Roman" w:hAnsi="Times New Roman"/>
          <w:b w:val="1"/>
          <w:sz w:val="28"/>
          <w:szCs w:val="28"/>
        </w:rPr>
        <w:drawing>
          <wp:inline distB="114300" distT="114300" distL="114300" distR="114300">
            <wp:extent cx="5943600" cy="4305300"/>
            <wp:effectExtent b="0" l="0" r="0" t="0"/>
            <wp:docPr id="4" name="image9.png"/>
            <a:graphic>
              <a:graphicData uri="http://schemas.openxmlformats.org/drawingml/2006/picture">
                <pic:pic>
                  <pic:nvPicPr>
                    <pic:cNvPr id="0" name="image9.png"/>
                    <pic:cNvPicPr preferRelativeResize="0"/>
                  </pic:nvPicPr>
                  <pic:blipFill>
                    <a:blip r:embed="rId9"/>
                    <a:srcRect b="0" l="0" r="0" t="0"/>
                    <a:stretch>
                      <a:fillRect/>
                    </a:stretch>
                  </pic:blipFill>
                  <pic:spPr>
                    <a:xfrm>
                      <a:off x="0" y="0"/>
                      <a:ext cx="5943600" cy="43053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b w:val="1"/>
          <w:i w:val="1"/>
          <w:sz w:val="20"/>
          <w:szCs w:val="20"/>
          <w:rtl w:val="0"/>
        </w:rPr>
        <w:t xml:space="preserve">Figure 4: </w:t>
      </w:r>
      <w:r w:rsidDel="00000000" w:rsidR="00000000" w:rsidRPr="00000000">
        <w:rPr>
          <w:rFonts w:ascii="Times New Roman" w:cs="Times New Roman" w:eastAsia="Times New Roman" w:hAnsi="Times New Roman"/>
          <w:i w:val="1"/>
          <w:sz w:val="20"/>
          <w:szCs w:val="20"/>
          <w:rtl w:val="0"/>
        </w:rPr>
        <w:t xml:space="preserve">Location C.</w:t>
      </w:r>
    </w:p>
    <w:p w:rsidR="00000000" w:rsidDel="00000000" w:rsidP="00000000" w:rsidRDefault="00000000" w:rsidRPr="00000000">
      <w:pPr>
        <w:contextualSpacing w:val="0"/>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943600" cy="2933700"/>
            <wp:effectExtent b="0" l="0" r="0" t="0"/>
            <wp:docPr id="2" name="image4.png"/>
            <a:graphic>
              <a:graphicData uri="http://schemas.openxmlformats.org/drawingml/2006/picture">
                <pic:pic>
                  <pic:nvPicPr>
                    <pic:cNvPr id="0" name="image4.png"/>
                    <pic:cNvPicPr preferRelativeResize="0"/>
                  </pic:nvPicPr>
                  <pic:blipFill>
                    <a:blip r:embed="rId10"/>
                    <a:srcRect b="0" l="0" r="0" t="0"/>
                    <a:stretch>
                      <a:fillRect/>
                    </a:stretch>
                  </pic:blipFill>
                  <pic:spPr>
                    <a:xfrm>
                      <a:off x="0" y="0"/>
                      <a:ext cx="5943600" cy="29337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i w:val="1"/>
          <w:sz w:val="20"/>
          <w:szCs w:val="20"/>
          <w:rtl w:val="0"/>
        </w:rPr>
        <w:t xml:space="preserve">Figure 5: </w:t>
      </w:r>
      <w:r w:rsidDel="00000000" w:rsidR="00000000" w:rsidRPr="00000000">
        <w:rPr>
          <w:rFonts w:ascii="Times New Roman" w:cs="Times New Roman" w:eastAsia="Times New Roman" w:hAnsi="Times New Roman"/>
          <w:i w:val="1"/>
          <w:sz w:val="20"/>
          <w:szCs w:val="20"/>
          <w:rtl w:val="0"/>
        </w:rPr>
        <w:t xml:space="preserve">Location C in Greater Detail (Google Satellite Imagery).</w:t>
      </w: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pPr>
        <w:spacing w:line="480" w:lineRule="auto"/>
        <w:ind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Location C is perhaps the most interesting of the potential sites, although I won't venture a guess at it's role. This site is located at -12.607284 -74.802175 Decimal Degrees with the predicted site roughly .61 miles away at -12.608068 -74.810985 Decimal Degrees. An additional close up of the site was taken for a closer inspection. </w:t>
      </w:r>
    </w:p>
    <w:p w:rsidR="00000000" w:rsidDel="00000000" w:rsidP="00000000" w:rsidRDefault="00000000" w:rsidRPr="00000000">
      <w:pPr>
        <w:spacing w:line="480" w:lineRule="auto"/>
        <w:ind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Each of these three sites, ended up being less than a mile off from rasters with the highest probabilities, and both locations A and B fell within rasters that had the second highest probability, with Location C only being one or two pixels outside that range as well. Overall I would say that although the map could use improvement, the initial test was more than successful.</w:t>
      </w:r>
    </w:p>
    <w:p w:rsidR="00000000" w:rsidDel="00000000" w:rsidP="00000000" w:rsidRDefault="00000000" w:rsidRPr="00000000">
      <w:pPr>
        <w:spacing w:line="480" w:lineRule="auto"/>
        <w:contextualSpacing w:val="0"/>
        <w:rPr>
          <w:rFonts w:ascii="Times New Roman" w:cs="Times New Roman" w:eastAsia="Times New Roman" w:hAnsi="Times New Roman"/>
          <w:b w:val="1"/>
          <w:sz w:val="16"/>
          <w:szCs w:val="16"/>
        </w:rPr>
      </w:pPr>
      <w:r w:rsidDel="00000000" w:rsidR="00000000" w:rsidRPr="00000000">
        <w:rPr>
          <w:rtl w:val="0"/>
        </w:rPr>
      </w:r>
    </w:p>
    <w:p w:rsidR="00000000" w:rsidDel="00000000" w:rsidP="00000000" w:rsidRDefault="00000000" w:rsidRPr="00000000">
      <w:pPr>
        <w:spacing w:line="48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CONCLUSION</w:t>
      </w:r>
    </w:p>
    <w:p w:rsidR="00000000" w:rsidDel="00000000" w:rsidP="00000000" w:rsidRDefault="00000000" w:rsidRPr="00000000">
      <w:pPr>
        <w:spacing w:line="480" w:lineRule="auto"/>
        <w:ind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While three sites were identified as potential archeological sites rather quickly there is a number of factors that could account for this rather than simply accuracy of the map. 1. There could be so many archeological sites it isn't uncommon to find them near any given spot. This possibility is especially relevant with Image 2. Terracing for agriculture spread out for miles and an archeological site may not even necessarily be nearby. In future iterations of this project it might be beneficial to define what an archaeological site is and is not. 2. Lack of training in site identification has lead to a mis-identifying of modern sites as archeological. Several other spots were identified which I felt more unsure than the three which ultimately were used, and thus passed up for inclusion in this report. Switching back and forth between Bing and Google Satellite Imagery Maps were helping and narrowing down this possibility. Of the included locations, Location C has the highest possibly of being a misidentified modern site, possibly being modern fencing for animals.</w:t>
      </w:r>
    </w:p>
    <w:p w:rsidR="00000000" w:rsidDel="00000000" w:rsidP="00000000" w:rsidRDefault="00000000" w:rsidRPr="00000000">
      <w:pPr>
        <w:spacing w:line="480" w:lineRule="auto"/>
        <w:ind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Overall I believe that this technique has the potential to reveal archaeological sites around the IRS. However I have came up with some improvements since the project end which might improve the results. 1. 30m DEM data, the one I originally tried to use was bad resolution and the resulting slope data was not included in the cost analysis. I predict slope would be an important factor in site location and would greatly improve the results. 2. City or population data would go a long way to narrowing down locations for the same reason the Roadway data helped, it might also reduce confusion between modern and archeological site. 3. Perhaps a .25 mile buffer around known archaeological sites to also help reduce the potential for re-identification of already discovered sites. </w:t>
      </w:r>
    </w:p>
    <w:p w:rsidR="00000000" w:rsidDel="00000000" w:rsidP="00000000" w:rsidRDefault="00000000" w:rsidRPr="00000000">
      <w:pPr>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ACKNOWLEDGMENTS</w:t>
      </w:r>
    </w:p>
    <w:p w:rsidR="00000000" w:rsidDel="00000000" w:rsidP="00000000" w:rsidRDefault="00000000" w:rsidRPr="00000000">
      <w:pPr>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b w:val="1"/>
          <w:i w:val="1"/>
          <w:sz w:val="20"/>
          <w:szCs w:val="20"/>
          <w:rtl w:val="0"/>
        </w:rPr>
        <w:t xml:space="preserve">Table 2</w:t>
      </w:r>
      <w:r w:rsidDel="00000000" w:rsidR="00000000" w:rsidRPr="00000000">
        <w:rPr>
          <w:rFonts w:ascii="Times New Roman" w:cs="Times New Roman" w:eastAsia="Times New Roman" w:hAnsi="Times New Roman"/>
          <w:i w:val="1"/>
          <w:sz w:val="20"/>
          <w:szCs w:val="20"/>
          <w:rtl w:val="0"/>
        </w:rPr>
        <w:t xml:space="preserve">: Sources of Data Used in the Inca Road Archeological Site Identification Project</w:t>
      </w:r>
    </w:p>
    <w:tbl>
      <w:tblPr>
        <w:tblStyle w:val="Table3"/>
        <w:tblW w:w="5025.0" w:type="dxa"/>
        <w:jc w:val="left"/>
        <w:tblInd w:w="40.0" w:type="pc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55"/>
        <w:gridCol w:w="2670"/>
        <w:tblGridChange w:id="0">
          <w:tblGrid>
            <w:gridCol w:w="2355"/>
            <w:gridCol w:w="2670"/>
          </w:tblGrid>
        </w:tblGridChange>
      </w:tblGrid>
      <w:tr>
        <w:trPr>
          <w:trHeight w:val="320" w:hRule="atLeast"/>
        </w:trPr>
        <w:tc>
          <w:tcPr>
            <w:tcMar>
              <w:top w:w="40.0" w:type="dxa"/>
              <w:left w:w="40.0" w:type="dxa"/>
              <w:bottom w:w="40.0" w:type="dxa"/>
              <w:right w:w="40.0" w:type="dxa"/>
            </w:tcMar>
            <w:vAlign w:val="bottom"/>
          </w:tcPr>
          <w:p w:rsidR="00000000" w:rsidDel="00000000" w:rsidP="00000000" w:rsidRDefault="00000000" w:rsidRPr="00000000">
            <w:pPr>
              <w:widowControl w:val="0"/>
              <w:contextualSpacing w:val="0"/>
              <w:rPr>
                <w:sz w:val="20"/>
                <w:szCs w:val="20"/>
              </w:rPr>
            </w:pPr>
            <w:r w:rsidDel="00000000" w:rsidR="00000000" w:rsidRPr="00000000">
              <w:rPr>
                <w:rFonts w:ascii="Calibri" w:cs="Calibri" w:eastAsia="Calibri" w:hAnsi="Calibri"/>
                <w:b w:val="1"/>
                <w:sz w:val="20"/>
                <w:szCs w:val="20"/>
                <w:rtl w:val="0"/>
              </w:rPr>
              <w:t xml:space="preserve">Data</w:t>
            </w:r>
            <w:r w:rsidDel="00000000" w:rsidR="00000000" w:rsidRPr="00000000">
              <w:rPr>
                <w:rtl w:val="0"/>
              </w:rPr>
            </w:r>
          </w:p>
        </w:tc>
        <w:tc>
          <w:tcPr>
            <w:tcMar>
              <w:top w:w="40.0" w:type="dxa"/>
              <w:left w:w="40.0" w:type="dxa"/>
              <w:bottom w:w="40.0" w:type="dxa"/>
              <w:right w:w="40.0" w:type="dxa"/>
            </w:tcMar>
            <w:vAlign w:val="bottom"/>
          </w:tcPr>
          <w:p w:rsidR="00000000" w:rsidDel="00000000" w:rsidP="00000000" w:rsidRDefault="00000000" w:rsidRPr="00000000">
            <w:pPr>
              <w:widowControl w:val="0"/>
              <w:contextualSpacing w:val="0"/>
              <w:rPr>
                <w:sz w:val="20"/>
                <w:szCs w:val="20"/>
              </w:rPr>
            </w:pPr>
            <w:r w:rsidDel="00000000" w:rsidR="00000000" w:rsidRPr="00000000">
              <w:rPr>
                <w:rFonts w:ascii="Calibri" w:cs="Calibri" w:eastAsia="Calibri" w:hAnsi="Calibri"/>
                <w:b w:val="1"/>
                <w:sz w:val="20"/>
                <w:szCs w:val="20"/>
                <w:rtl w:val="0"/>
              </w:rPr>
              <w:t xml:space="preserve">Source</w:t>
            </w:r>
            <w:r w:rsidDel="00000000" w:rsidR="00000000" w:rsidRPr="00000000">
              <w:rPr>
                <w:rtl w:val="0"/>
              </w:rPr>
            </w:r>
          </w:p>
        </w:tc>
      </w:tr>
      <w:tr>
        <w:trPr>
          <w:trHeight w:val="320" w:hRule="atLeast"/>
        </w:trPr>
        <w:tc>
          <w:tcPr>
            <w:tcMar>
              <w:top w:w="40.0" w:type="dxa"/>
              <w:left w:w="40.0" w:type="dxa"/>
              <w:bottom w:w="40.0" w:type="dxa"/>
              <w:right w:w="40.0" w:type="dxa"/>
            </w:tcMar>
            <w:vAlign w:val="bottom"/>
          </w:tcPr>
          <w:p w:rsidR="00000000" w:rsidDel="00000000" w:rsidP="00000000" w:rsidRDefault="00000000" w:rsidRPr="00000000">
            <w:pPr>
              <w:widowControl w:val="0"/>
              <w:contextualSpacing w:val="0"/>
              <w:rPr>
                <w:sz w:val="20"/>
                <w:szCs w:val="20"/>
              </w:rPr>
            </w:pPr>
            <w:r w:rsidDel="00000000" w:rsidR="00000000" w:rsidRPr="00000000">
              <w:rPr>
                <w:rFonts w:ascii="Calibri" w:cs="Calibri" w:eastAsia="Calibri" w:hAnsi="Calibri"/>
                <w:sz w:val="20"/>
                <w:szCs w:val="20"/>
                <w:rtl w:val="0"/>
              </w:rPr>
              <w:t xml:space="preserve">IRS Digitization 1</w:t>
            </w:r>
            <w:r w:rsidDel="00000000" w:rsidR="00000000" w:rsidRPr="00000000">
              <w:rPr>
                <w:rtl w:val="0"/>
              </w:rPr>
            </w:r>
          </w:p>
        </w:tc>
        <w:tc>
          <w:tcPr>
            <w:tcMar>
              <w:top w:w="40.0" w:type="dxa"/>
              <w:left w:w="40.0" w:type="dxa"/>
              <w:bottom w:w="40.0" w:type="dxa"/>
              <w:right w:w="40.0" w:type="dxa"/>
            </w:tcMar>
            <w:vAlign w:val="bottom"/>
          </w:tcPr>
          <w:p w:rsidR="00000000" w:rsidDel="00000000" w:rsidP="00000000" w:rsidRDefault="00000000" w:rsidRPr="00000000">
            <w:pPr>
              <w:widowControl w:val="0"/>
              <w:contextualSpacing w:val="0"/>
              <w:rPr>
                <w:sz w:val="20"/>
                <w:szCs w:val="20"/>
              </w:rPr>
            </w:pPr>
            <w:hyperlink r:id="rId11">
              <w:r w:rsidDel="00000000" w:rsidR="00000000" w:rsidRPr="00000000">
                <w:rPr>
                  <w:rFonts w:ascii="Calibri" w:cs="Calibri" w:eastAsia="Calibri" w:hAnsi="Calibri"/>
                  <w:color w:val="1155cc"/>
                  <w:sz w:val="20"/>
                  <w:szCs w:val="20"/>
                  <w:u w:val="single"/>
                  <w:rtl w:val="0"/>
                </w:rPr>
                <w:t xml:space="preserve">qhapaq-nan.org</w:t>
              </w:r>
            </w:hyperlink>
            <w:r w:rsidDel="00000000" w:rsidR="00000000" w:rsidRPr="00000000">
              <w:rPr>
                <w:rtl w:val="0"/>
              </w:rPr>
            </w:r>
          </w:p>
        </w:tc>
      </w:tr>
      <w:tr>
        <w:trPr>
          <w:trHeight w:val="320" w:hRule="atLeast"/>
        </w:trPr>
        <w:tc>
          <w:tcPr>
            <w:tcMar>
              <w:top w:w="40.0" w:type="dxa"/>
              <w:left w:w="40.0" w:type="dxa"/>
              <w:bottom w:w="40.0" w:type="dxa"/>
              <w:right w:w="40.0" w:type="dxa"/>
            </w:tcMar>
            <w:vAlign w:val="bottom"/>
          </w:tcPr>
          <w:p w:rsidR="00000000" w:rsidDel="00000000" w:rsidP="00000000" w:rsidRDefault="00000000" w:rsidRPr="00000000">
            <w:pPr>
              <w:widowControl w:val="0"/>
              <w:contextualSpacing w:val="0"/>
              <w:rPr>
                <w:sz w:val="20"/>
                <w:szCs w:val="20"/>
              </w:rPr>
            </w:pPr>
            <w:r w:rsidDel="00000000" w:rsidR="00000000" w:rsidRPr="00000000">
              <w:rPr>
                <w:rFonts w:ascii="Calibri" w:cs="Calibri" w:eastAsia="Calibri" w:hAnsi="Calibri"/>
                <w:sz w:val="20"/>
                <w:szCs w:val="20"/>
                <w:rtl w:val="0"/>
              </w:rPr>
              <w:t xml:space="preserve">IRS Digitization 2</w:t>
            </w:r>
            <w:r w:rsidDel="00000000" w:rsidR="00000000" w:rsidRPr="00000000">
              <w:rPr>
                <w:rtl w:val="0"/>
              </w:rPr>
            </w:r>
          </w:p>
        </w:tc>
        <w:tc>
          <w:tcPr>
            <w:tcMar>
              <w:top w:w="40.0" w:type="dxa"/>
              <w:left w:w="40.0" w:type="dxa"/>
              <w:bottom w:w="40.0" w:type="dxa"/>
              <w:right w:w="40.0" w:type="dxa"/>
            </w:tcMar>
            <w:vAlign w:val="bottom"/>
          </w:tcPr>
          <w:p w:rsidR="00000000" w:rsidDel="00000000" w:rsidP="00000000" w:rsidRDefault="00000000" w:rsidRPr="00000000">
            <w:pPr>
              <w:widowControl w:val="0"/>
              <w:contextualSpacing w:val="0"/>
              <w:rPr>
                <w:sz w:val="20"/>
                <w:szCs w:val="20"/>
              </w:rPr>
            </w:pPr>
            <w:hyperlink r:id="rId12">
              <w:r w:rsidDel="00000000" w:rsidR="00000000" w:rsidRPr="00000000">
                <w:rPr>
                  <w:rFonts w:ascii="Calibri" w:cs="Calibri" w:eastAsia="Calibri" w:hAnsi="Calibri"/>
                  <w:color w:val="1155cc"/>
                  <w:sz w:val="20"/>
                  <w:szCs w:val="20"/>
                  <w:u w:val="single"/>
                  <w:rtl w:val="0"/>
                </w:rPr>
                <w:t xml:space="preserve">qhapaq-nan.org</w:t>
              </w:r>
            </w:hyperlink>
            <w:r w:rsidDel="00000000" w:rsidR="00000000" w:rsidRPr="00000000">
              <w:rPr>
                <w:rtl w:val="0"/>
              </w:rPr>
            </w:r>
          </w:p>
        </w:tc>
      </w:tr>
      <w:tr>
        <w:trPr>
          <w:trHeight w:val="560" w:hRule="atLeast"/>
        </w:trPr>
        <w:tc>
          <w:tcPr>
            <w:tcMar>
              <w:top w:w="40.0" w:type="dxa"/>
              <w:left w:w="40.0" w:type="dxa"/>
              <w:bottom w:w="40.0" w:type="dxa"/>
              <w:right w:w="40.0" w:type="dxa"/>
            </w:tcMar>
            <w:vAlign w:val="bottom"/>
          </w:tcPr>
          <w:p w:rsidR="00000000" w:rsidDel="00000000" w:rsidP="00000000" w:rsidRDefault="00000000" w:rsidRPr="00000000">
            <w:pPr>
              <w:widowControl w:val="0"/>
              <w:contextualSpacing w:val="0"/>
              <w:rPr>
                <w:sz w:val="20"/>
                <w:szCs w:val="20"/>
              </w:rPr>
            </w:pPr>
            <w:r w:rsidDel="00000000" w:rsidR="00000000" w:rsidRPr="00000000">
              <w:rPr>
                <w:rFonts w:ascii="Calibri" w:cs="Calibri" w:eastAsia="Calibri" w:hAnsi="Calibri"/>
                <w:sz w:val="20"/>
                <w:szCs w:val="20"/>
                <w:rtl w:val="0"/>
              </w:rPr>
              <w:t xml:space="preserve">Archaeological Site Digitization</w:t>
            </w:r>
            <w:r w:rsidDel="00000000" w:rsidR="00000000" w:rsidRPr="00000000">
              <w:rPr>
                <w:rtl w:val="0"/>
              </w:rPr>
            </w:r>
          </w:p>
        </w:tc>
        <w:tc>
          <w:tcPr>
            <w:tcMar>
              <w:top w:w="40.0" w:type="dxa"/>
              <w:left w:w="40.0" w:type="dxa"/>
              <w:bottom w:w="40.0" w:type="dxa"/>
              <w:right w:w="40.0" w:type="dxa"/>
            </w:tcMar>
            <w:vAlign w:val="bottom"/>
          </w:tcPr>
          <w:p w:rsidR="00000000" w:rsidDel="00000000" w:rsidP="00000000" w:rsidRDefault="00000000" w:rsidRPr="00000000">
            <w:pPr>
              <w:widowControl w:val="0"/>
              <w:contextualSpacing w:val="0"/>
              <w:rPr>
                <w:sz w:val="20"/>
                <w:szCs w:val="20"/>
              </w:rPr>
            </w:pPr>
            <w:hyperlink r:id="rId13">
              <w:r w:rsidDel="00000000" w:rsidR="00000000" w:rsidRPr="00000000">
                <w:rPr>
                  <w:rFonts w:ascii="Calibri" w:cs="Calibri" w:eastAsia="Calibri" w:hAnsi="Calibri"/>
                  <w:color w:val="1155cc"/>
                  <w:sz w:val="20"/>
                  <w:szCs w:val="20"/>
                  <w:u w:val="single"/>
                  <w:rtl w:val="0"/>
                </w:rPr>
                <w:t xml:space="preserve">qhapaq-nan.org</w:t>
              </w:r>
            </w:hyperlink>
            <w:r w:rsidDel="00000000" w:rsidR="00000000" w:rsidRPr="00000000">
              <w:rPr>
                <w:rtl w:val="0"/>
              </w:rPr>
            </w:r>
          </w:p>
        </w:tc>
      </w:tr>
      <w:tr>
        <w:trPr>
          <w:trHeight w:val="320" w:hRule="atLeast"/>
        </w:trPr>
        <w:tc>
          <w:tcPr>
            <w:tcMar>
              <w:top w:w="40.0" w:type="dxa"/>
              <w:left w:w="40.0" w:type="dxa"/>
              <w:bottom w:w="40.0" w:type="dxa"/>
              <w:right w:w="40.0" w:type="dxa"/>
            </w:tcMar>
            <w:vAlign w:val="bottom"/>
          </w:tcPr>
          <w:p w:rsidR="00000000" w:rsidDel="00000000" w:rsidP="00000000" w:rsidRDefault="00000000" w:rsidRPr="00000000">
            <w:pPr>
              <w:widowControl w:val="0"/>
              <w:contextualSpacing w:val="0"/>
              <w:rPr>
                <w:sz w:val="20"/>
                <w:szCs w:val="20"/>
              </w:rPr>
            </w:pPr>
            <w:r w:rsidDel="00000000" w:rsidR="00000000" w:rsidRPr="00000000">
              <w:rPr>
                <w:rFonts w:ascii="Calibri" w:cs="Calibri" w:eastAsia="Calibri" w:hAnsi="Calibri"/>
                <w:sz w:val="20"/>
                <w:szCs w:val="20"/>
                <w:rtl w:val="0"/>
              </w:rPr>
              <w:t xml:space="preserve">Roadways Digitizations</w:t>
            </w:r>
            <w:r w:rsidDel="00000000" w:rsidR="00000000" w:rsidRPr="00000000">
              <w:rPr>
                <w:rtl w:val="0"/>
              </w:rPr>
            </w:r>
          </w:p>
        </w:tc>
        <w:tc>
          <w:tcPr>
            <w:tcMar>
              <w:top w:w="40.0" w:type="dxa"/>
              <w:left w:w="40.0" w:type="dxa"/>
              <w:bottom w:w="40.0" w:type="dxa"/>
              <w:right w:w="40.0" w:type="dxa"/>
            </w:tcMar>
            <w:vAlign w:val="bottom"/>
          </w:tcPr>
          <w:p w:rsidR="00000000" w:rsidDel="00000000" w:rsidP="00000000" w:rsidRDefault="00000000" w:rsidRPr="00000000">
            <w:pPr>
              <w:widowControl w:val="0"/>
              <w:contextualSpacing w:val="0"/>
              <w:rPr>
                <w:sz w:val="20"/>
                <w:szCs w:val="20"/>
              </w:rPr>
            </w:pPr>
            <w:hyperlink r:id="rId14">
              <w:r w:rsidDel="00000000" w:rsidR="00000000" w:rsidRPr="00000000">
                <w:rPr>
                  <w:rFonts w:ascii="Calibri" w:cs="Calibri" w:eastAsia="Calibri" w:hAnsi="Calibri"/>
                  <w:color w:val="1155cc"/>
                  <w:sz w:val="20"/>
                  <w:szCs w:val="20"/>
                  <w:u w:val="single"/>
                  <w:rtl w:val="0"/>
                </w:rPr>
                <w:t xml:space="preserve">DIVA-GIS</w:t>
              </w:r>
            </w:hyperlink>
            <w:r w:rsidDel="00000000" w:rsidR="00000000" w:rsidRPr="00000000">
              <w:rPr>
                <w:rtl w:val="0"/>
              </w:rPr>
            </w:r>
          </w:p>
        </w:tc>
      </w:tr>
      <w:tr>
        <w:trPr>
          <w:trHeight w:val="320" w:hRule="atLeast"/>
        </w:trPr>
        <w:tc>
          <w:tcPr>
            <w:tcMar>
              <w:top w:w="40.0" w:type="dxa"/>
              <w:left w:w="40.0" w:type="dxa"/>
              <w:bottom w:w="40.0" w:type="dxa"/>
              <w:right w:w="40.0" w:type="dxa"/>
            </w:tcMar>
            <w:vAlign w:val="bottom"/>
          </w:tcPr>
          <w:p w:rsidR="00000000" w:rsidDel="00000000" w:rsidP="00000000" w:rsidRDefault="00000000" w:rsidRPr="00000000">
            <w:pPr>
              <w:widowControl w:val="0"/>
              <w:contextualSpacing w:val="0"/>
              <w:rPr>
                <w:sz w:val="20"/>
                <w:szCs w:val="20"/>
              </w:rPr>
            </w:pPr>
            <w:r w:rsidDel="00000000" w:rsidR="00000000" w:rsidRPr="00000000">
              <w:rPr>
                <w:rFonts w:ascii="Calibri" w:cs="Calibri" w:eastAsia="Calibri" w:hAnsi="Calibri"/>
                <w:sz w:val="20"/>
                <w:szCs w:val="20"/>
                <w:rtl w:val="0"/>
              </w:rPr>
              <w:t xml:space="preserve">Rivers Digitizations</w:t>
            </w:r>
            <w:r w:rsidDel="00000000" w:rsidR="00000000" w:rsidRPr="00000000">
              <w:rPr>
                <w:rtl w:val="0"/>
              </w:rPr>
            </w:r>
          </w:p>
        </w:tc>
        <w:tc>
          <w:tcPr>
            <w:tcMar>
              <w:top w:w="40.0" w:type="dxa"/>
              <w:left w:w="40.0" w:type="dxa"/>
              <w:bottom w:w="40.0" w:type="dxa"/>
              <w:right w:w="40.0" w:type="dxa"/>
            </w:tcMar>
            <w:vAlign w:val="bottom"/>
          </w:tcPr>
          <w:p w:rsidR="00000000" w:rsidDel="00000000" w:rsidP="00000000" w:rsidRDefault="00000000" w:rsidRPr="00000000">
            <w:pPr>
              <w:widowControl w:val="0"/>
              <w:contextualSpacing w:val="0"/>
              <w:rPr>
                <w:sz w:val="20"/>
                <w:szCs w:val="20"/>
              </w:rPr>
            </w:pPr>
            <w:hyperlink r:id="rId15">
              <w:r w:rsidDel="00000000" w:rsidR="00000000" w:rsidRPr="00000000">
                <w:rPr>
                  <w:rFonts w:ascii="Calibri" w:cs="Calibri" w:eastAsia="Calibri" w:hAnsi="Calibri"/>
                  <w:color w:val="1155cc"/>
                  <w:sz w:val="20"/>
                  <w:szCs w:val="20"/>
                  <w:u w:val="single"/>
                  <w:rtl w:val="0"/>
                </w:rPr>
                <w:t xml:space="preserve">DIVA-GIS</w:t>
              </w:r>
            </w:hyperlink>
            <w:r w:rsidDel="00000000" w:rsidR="00000000" w:rsidRPr="00000000">
              <w:rPr>
                <w:rtl w:val="0"/>
              </w:rPr>
            </w:r>
          </w:p>
        </w:tc>
      </w:tr>
      <w:tr>
        <w:trPr>
          <w:trHeight w:val="320" w:hRule="atLeast"/>
        </w:trPr>
        <w:tc>
          <w:tcPr>
            <w:tcMar>
              <w:top w:w="40.0" w:type="dxa"/>
              <w:left w:w="40.0" w:type="dxa"/>
              <w:bottom w:w="40.0" w:type="dxa"/>
              <w:right w:w="40.0" w:type="dxa"/>
            </w:tcMar>
            <w:vAlign w:val="bottom"/>
          </w:tcPr>
          <w:p w:rsidR="00000000" w:rsidDel="00000000" w:rsidP="00000000" w:rsidRDefault="00000000" w:rsidRPr="00000000">
            <w:pPr>
              <w:widowControl w:val="0"/>
              <w:contextualSpacing w:val="0"/>
              <w:rPr>
                <w:sz w:val="20"/>
                <w:szCs w:val="20"/>
              </w:rPr>
            </w:pPr>
            <w:r w:rsidDel="00000000" w:rsidR="00000000" w:rsidRPr="00000000">
              <w:rPr>
                <w:rFonts w:ascii="Calibri" w:cs="Calibri" w:eastAsia="Calibri" w:hAnsi="Calibri"/>
                <w:sz w:val="20"/>
                <w:szCs w:val="20"/>
                <w:rtl w:val="0"/>
              </w:rPr>
              <w:t xml:space="preserve">Satellite Imagery</w:t>
            </w:r>
            <w:r w:rsidDel="00000000" w:rsidR="00000000" w:rsidRPr="00000000">
              <w:rPr>
                <w:rtl w:val="0"/>
              </w:rPr>
            </w:r>
          </w:p>
        </w:tc>
        <w:tc>
          <w:tcPr>
            <w:tcMar>
              <w:top w:w="40.0" w:type="dxa"/>
              <w:left w:w="40.0" w:type="dxa"/>
              <w:bottom w:w="40.0" w:type="dxa"/>
              <w:right w:w="40.0" w:type="dxa"/>
            </w:tcMar>
            <w:vAlign w:val="bottom"/>
          </w:tcPr>
          <w:p w:rsidR="00000000" w:rsidDel="00000000" w:rsidP="00000000" w:rsidRDefault="00000000" w:rsidRPr="00000000">
            <w:pPr>
              <w:widowControl w:val="0"/>
              <w:contextualSpacing w:val="0"/>
              <w:rPr>
                <w:sz w:val="20"/>
                <w:szCs w:val="20"/>
              </w:rPr>
            </w:pPr>
            <w:r w:rsidDel="00000000" w:rsidR="00000000" w:rsidRPr="00000000">
              <w:rPr>
                <w:rFonts w:ascii="Calibri" w:cs="Calibri" w:eastAsia="Calibri" w:hAnsi="Calibri"/>
                <w:sz w:val="20"/>
                <w:szCs w:val="20"/>
                <w:rtl w:val="0"/>
              </w:rPr>
              <w:t xml:space="preserve">Bing Maps</w:t>
            </w:r>
            <w:r w:rsidDel="00000000" w:rsidR="00000000" w:rsidRPr="00000000">
              <w:rPr>
                <w:rtl w:val="0"/>
              </w:rPr>
            </w:r>
          </w:p>
        </w:tc>
      </w:tr>
      <w:tr>
        <w:trPr>
          <w:trHeight w:val="320" w:hRule="atLeast"/>
        </w:trPr>
        <w:tc>
          <w:tcPr>
            <w:tcMar>
              <w:top w:w="40.0" w:type="dxa"/>
              <w:left w:w="40.0" w:type="dxa"/>
              <w:bottom w:w="40.0" w:type="dxa"/>
              <w:right w:w="40.0" w:type="dxa"/>
            </w:tcMar>
            <w:vAlign w:val="bottom"/>
          </w:tcPr>
          <w:p w:rsidR="00000000" w:rsidDel="00000000" w:rsidP="00000000" w:rsidRDefault="00000000" w:rsidRPr="00000000">
            <w:pPr>
              <w:widowControl w:val="0"/>
              <w:contextualSpacing w:val="0"/>
              <w:rPr>
                <w:sz w:val="20"/>
                <w:szCs w:val="20"/>
              </w:rPr>
            </w:pPr>
            <w:r w:rsidDel="00000000" w:rsidR="00000000" w:rsidRPr="00000000">
              <w:rPr>
                <w:rFonts w:ascii="Calibri" w:cs="Calibri" w:eastAsia="Calibri" w:hAnsi="Calibri"/>
                <w:sz w:val="20"/>
                <w:szCs w:val="20"/>
                <w:rtl w:val="0"/>
              </w:rPr>
              <w:t xml:space="preserve">Satellite Imagery</w:t>
            </w:r>
            <w:r w:rsidDel="00000000" w:rsidR="00000000" w:rsidRPr="00000000">
              <w:rPr>
                <w:rtl w:val="0"/>
              </w:rPr>
            </w:r>
          </w:p>
        </w:tc>
        <w:tc>
          <w:tcPr>
            <w:tcMar>
              <w:top w:w="40.0" w:type="dxa"/>
              <w:left w:w="40.0" w:type="dxa"/>
              <w:bottom w:w="40.0" w:type="dxa"/>
              <w:right w:w="40.0" w:type="dxa"/>
            </w:tcMar>
            <w:vAlign w:val="bottom"/>
          </w:tcPr>
          <w:p w:rsidR="00000000" w:rsidDel="00000000" w:rsidP="00000000" w:rsidRDefault="00000000" w:rsidRPr="00000000">
            <w:pPr>
              <w:widowControl w:val="0"/>
              <w:contextualSpacing w:val="0"/>
              <w:rPr>
                <w:sz w:val="20"/>
                <w:szCs w:val="20"/>
              </w:rPr>
            </w:pPr>
            <w:r w:rsidDel="00000000" w:rsidR="00000000" w:rsidRPr="00000000">
              <w:rPr>
                <w:rFonts w:ascii="Calibri" w:cs="Calibri" w:eastAsia="Calibri" w:hAnsi="Calibri"/>
                <w:sz w:val="20"/>
                <w:szCs w:val="20"/>
                <w:rtl w:val="0"/>
              </w:rPr>
              <w:t xml:space="preserve">Google Maps</w:t>
            </w:r>
            <w:r w:rsidDel="00000000" w:rsidR="00000000" w:rsidRPr="00000000">
              <w:rPr>
                <w:rtl w:val="0"/>
              </w:rPr>
            </w:r>
          </w:p>
        </w:tc>
      </w:tr>
    </w:tbl>
    <w:p w:rsidR="00000000" w:rsidDel="00000000" w:rsidP="00000000" w:rsidRDefault="00000000" w:rsidRPr="00000000">
      <w:pPr>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REFERENCES</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ind w:left="90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Contreras, D. A. (2011). How far to Conchucos? A GIS approach to assessing the implications of exotic materials at Chavín de Huántar. World Archaeology, 43(3), 380-397. doi:10.1080/00438243.2011.605841</w:t>
      </w:r>
    </w:p>
    <w:p w:rsidR="00000000" w:rsidDel="00000000" w:rsidP="00000000" w:rsidRDefault="00000000" w:rsidRPr="00000000">
      <w:pPr>
        <w:ind w:left="90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ind w:left="90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Jaselskis, E. J., Schexnayder, C. J., Fiori, C., Becker, T. C., Hung, W., Beckman, C., . . . Alarcon, D. (2013). Innovative Technologies Used to Investigate Segments of the Inca Road. Journal of Professional Issues in Engineering Education and Practice, 139(3), 187-195. doi:10.1061/(asce)ei.1943-5541.0000145</w:t>
      </w:r>
    </w:p>
    <w:p w:rsidR="00000000" w:rsidDel="00000000" w:rsidP="00000000" w:rsidRDefault="00000000" w:rsidRPr="00000000">
      <w:pPr>
        <w:ind w:left="90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ind w:left="90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Racoviteanu, A., Ackerman, T., Williams, M. and Manley, W. (2002). High-altitude ceremonial sites in the Peruvian Andes: GIS modeling. Carbon Climate and Society Initiative (NSF/IGERT) and Long-Term Ecological Research (LTER). Colorado.</w:t>
      </w:r>
    </w:p>
    <w:p w:rsidR="00000000" w:rsidDel="00000000" w:rsidP="00000000" w:rsidRDefault="00000000" w:rsidRPr="00000000">
      <w:pPr>
        <w:ind w:left="90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ind w:left="90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Smith, M. L. (2005). Networks, Territories, and the Cartography of Ancient States. Annals of the Association of American Geographers, 95: 832–849. doi:10.1111/j.1467-8306.2005.00489.x</w:t>
      </w:r>
    </w:p>
    <w:p w:rsidR="00000000" w:rsidDel="00000000" w:rsidP="00000000" w:rsidRDefault="00000000" w:rsidRPr="00000000">
      <w:pPr>
        <w:ind w:left="90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ind w:left="90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Wernke, Steven A, et al. (2016) “2.3 Beyond the Basemap: Multiscalar Survey through Aerial Photogrammetry in the Andes.” Mobilizing the Past for a Digital Future: the Potential of Digital Archaeology, The Digital Press @ the University of North Dakota, pp. 251–278.</w:t>
      </w:r>
    </w:p>
    <w:p w:rsidR="00000000" w:rsidDel="00000000" w:rsidP="00000000" w:rsidRDefault="00000000" w:rsidRPr="00000000">
      <w:pP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tl w:val="0"/>
        </w:rPr>
      </w:r>
    </w:p>
    <w:sectPr>
      <w:headerReference r:id="rId16" w:type="default"/>
      <w:headerReference r:id="rId17" w:type="first"/>
      <w:footerReference r:id="rId18" w:type="default"/>
      <w:footerReference r:id="rId19" w:type="first"/>
      <w:pgSz w:h="15840" w:w="12240"/>
      <w:pgMar w:bottom="1440" w:top="1440" w:left="1440" w:right="1440" w:header="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Arial"/>
  <w:font w:name="Times New Roman"/>
  <w:font w:name="Calibri"/>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contextualSpacing w:val="0"/>
      <w:rPr>
        <w:rFonts w:ascii="Times New Roman" w:cs="Times New Roman" w:eastAsia="Times New Roman" w:hAnsi="Times New Roman"/>
        <w:sz w:val="20"/>
        <w:szCs w:val="2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Inca Road System Archeological Site Identification Project </w:t>
      <w:tab/>
      <w:tab/>
      <w:tab/>
      <w:tab/>
      <w:tab/>
      <w:tab/>
      <w:t xml:space="preserve">Dec 2017</w:t>
    </w:r>
  </w:p>
  <w:p w:rsidR="00000000" w:rsidDel="00000000" w:rsidP="00000000" w:rsidRDefault="00000000" w:rsidRPr="00000000">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contextualSpacing w:val="0"/>
      <w:jc w:val="right"/>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contextualSpacing w:val="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pPr>
      <w:contextualSpacing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Jeffrey Kennedy</w:t>
    </w:r>
  </w:p>
  <w:p w:rsidR="00000000" w:rsidDel="00000000" w:rsidP="00000000" w:rsidRDefault="00000000" w:rsidRPr="00000000">
    <w:pPr>
      <w:contextualSpacing w:val="0"/>
      <w:rPr/>
    </w:pPr>
    <w:r w:rsidDel="00000000" w:rsidR="00000000" w:rsidRPr="00000000">
      <w:pict>
        <v:rect style="width:0.0pt;height:1.5pt" o:hr="t" o:hrstd="t" o:hralign="center" fillcolor="#A0A0A0" stroked="f"/>
      </w:pict>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Arial" w:cs="Arial" w:eastAsia="Arial" w:hAnsi="Arial"/>
        <w:b w:val="0"/>
        <w:i w:val="0"/>
        <w:smallCaps w:val="0"/>
        <w:strike w:val="0"/>
        <w:color w:val="000000"/>
        <w:sz w:val="22"/>
        <w:szCs w:val="22"/>
        <w:u w:val="none"/>
        <w:shd w:fill="auto" w:val="clear"/>
        <w:vertAlign w:val="baseline"/>
        <w:lang w:val="en"/>
      </w:rPr>
    </w:rPrDefault>
    <w:pPrDefault>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1" Type="http://schemas.openxmlformats.org/officeDocument/2006/relationships/hyperlink" Target="http://qhapaq-nan.org" TargetMode="External"/><Relationship Id="rId10" Type="http://schemas.openxmlformats.org/officeDocument/2006/relationships/image" Target="media/image4.png"/><Relationship Id="rId13" Type="http://schemas.openxmlformats.org/officeDocument/2006/relationships/hyperlink" Target="http://qhapaq-nan.org" TargetMode="External"/><Relationship Id="rId12" Type="http://schemas.openxmlformats.org/officeDocument/2006/relationships/hyperlink" Target="http://qhapaq-nan.org"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9.png"/><Relationship Id="rId15" Type="http://schemas.openxmlformats.org/officeDocument/2006/relationships/hyperlink" Target="http://www.diva-gis.org/" TargetMode="External"/><Relationship Id="rId14" Type="http://schemas.openxmlformats.org/officeDocument/2006/relationships/hyperlink" Target="http://www.diva-gis.org/" TargetMode="External"/><Relationship Id="rId17" Type="http://schemas.openxmlformats.org/officeDocument/2006/relationships/header" Target="header1.xml"/><Relationship Id="rId16" Type="http://schemas.openxmlformats.org/officeDocument/2006/relationships/header" Target="header2.xml"/><Relationship Id="rId5" Type="http://schemas.openxmlformats.org/officeDocument/2006/relationships/styles" Target="styles.xml"/><Relationship Id="rId19" Type="http://schemas.openxmlformats.org/officeDocument/2006/relationships/footer" Target="footer2.xml"/><Relationship Id="rId6" Type="http://schemas.openxmlformats.org/officeDocument/2006/relationships/image" Target="media/image2.jpg"/><Relationship Id="rId18" Type="http://schemas.openxmlformats.org/officeDocument/2006/relationships/footer" Target="footer1.xml"/><Relationship Id="rId7" Type="http://schemas.openxmlformats.org/officeDocument/2006/relationships/image" Target="media/image6.png"/><Relationship Id="rId8"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